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5590" w14:textId="6E67AFD6" w:rsidR="00066C7C" w:rsidRPr="00FA5F42" w:rsidRDefault="00A17C07" w:rsidP="008C6510">
      <w:pPr>
        <w:spacing w:line="360" w:lineRule="auto"/>
        <w:rPr>
          <w:b/>
          <w:bCs/>
          <w:color w:val="800000"/>
          <w:sz w:val="28"/>
          <w:szCs w:val="28"/>
        </w:rPr>
      </w:pPr>
      <w:r w:rsidRPr="00A17C0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2453370" wp14:editId="63D34C8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01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57" y="21330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C7C" w:rsidRPr="00A17C07">
        <w:rPr>
          <w:b/>
          <w:bCs/>
          <w:color w:val="800000"/>
          <w:sz w:val="28"/>
          <w:szCs w:val="28"/>
        </w:rPr>
        <w:t>Professor Mona A. Mahran</w:t>
      </w:r>
      <w:r w:rsidR="00066C7C" w:rsidRPr="00F545C2">
        <w:rPr>
          <w:b/>
          <w:bCs/>
          <w:color w:val="800000"/>
        </w:rPr>
        <w:t>.</w:t>
      </w:r>
      <w:r w:rsidR="00DB7723">
        <w:rPr>
          <w:b/>
          <w:bCs/>
          <w:color w:val="800000"/>
        </w:rPr>
        <w:t xml:space="preserve"> </w:t>
      </w:r>
      <w:r w:rsidR="00DB7723" w:rsidRPr="00FA5F42">
        <w:rPr>
          <w:b/>
          <w:bCs/>
          <w:color w:val="800000"/>
          <w:sz w:val="28"/>
          <w:szCs w:val="28"/>
        </w:rPr>
        <w:t>20</w:t>
      </w:r>
      <w:r w:rsidR="00FA5F42" w:rsidRPr="00FA5F42">
        <w:rPr>
          <w:b/>
          <w:bCs/>
          <w:color w:val="800000"/>
          <w:sz w:val="28"/>
          <w:szCs w:val="28"/>
        </w:rPr>
        <w:t>20</w:t>
      </w:r>
    </w:p>
    <w:p w14:paraId="3A974B2E" w14:textId="77777777" w:rsidR="00066C7C" w:rsidRDefault="00066C7C" w:rsidP="00066C7C">
      <w:pPr>
        <w:spacing w:line="360" w:lineRule="auto"/>
        <w:jc w:val="center"/>
        <w:rPr>
          <w:b/>
          <w:bCs/>
          <w:color w:val="800000"/>
        </w:rPr>
      </w:pPr>
    </w:p>
    <w:p w14:paraId="592C03B1" w14:textId="77777777" w:rsidR="00950F96" w:rsidRDefault="00950F96" w:rsidP="00066C7C">
      <w:pPr>
        <w:spacing w:line="360" w:lineRule="auto"/>
        <w:jc w:val="center"/>
        <w:rPr>
          <w:b/>
          <w:bCs/>
          <w:color w:val="800000"/>
        </w:rPr>
      </w:pPr>
    </w:p>
    <w:p w14:paraId="0896914B" w14:textId="77777777" w:rsidR="00950F96" w:rsidRPr="00F545C2" w:rsidRDefault="00950F96" w:rsidP="00066C7C">
      <w:pPr>
        <w:spacing w:line="360" w:lineRule="auto"/>
        <w:jc w:val="center"/>
        <w:rPr>
          <w:b/>
          <w:bCs/>
          <w:color w:val="800000"/>
        </w:rPr>
      </w:pPr>
    </w:p>
    <w:p w14:paraId="1350A49E" w14:textId="77777777" w:rsidR="00066C7C" w:rsidRPr="00F545C2" w:rsidRDefault="00066C7C" w:rsidP="00066C7C">
      <w:pPr>
        <w:spacing w:line="360" w:lineRule="auto"/>
        <w:jc w:val="both"/>
        <w:rPr>
          <w:b/>
          <w:bCs/>
          <w:caps/>
          <w:color w:val="800000"/>
        </w:rPr>
      </w:pPr>
      <w:r w:rsidRPr="00F545C2">
        <w:rPr>
          <w:b/>
          <w:bCs/>
          <w:caps/>
          <w:color w:val="800000"/>
        </w:rPr>
        <w:t>CONTACT INFORMATION</w:t>
      </w:r>
      <w:r w:rsidRPr="00F545C2">
        <w:rPr>
          <w:b/>
          <w:bCs/>
          <w:caps/>
          <w:color w:val="800000"/>
        </w:rPr>
        <w:tab/>
      </w:r>
    </w:p>
    <w:p w14:paraId="17C807FC" w14:textId="77777777" w:rsidR="00066C7C" w:rsidRPr="00950F96" w:rsidRDefault="00066C7C" w:rsidP="00C40295">
      <w:pPr>
        <w:widowControl w:val="0"/>
        <w:tabs>
          <w:tab w:val="left" w:pos="916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2430" w:hanging="2430"/>
        <w:jc w:val="both"/>
        <w:rPr>
          <w:rFonts w:asciiTheme="majorHAnsi" w:hAnsiTheme="majorHAnsi"/>
          <w:sz w:val="24"/>
          <w:szCs w:val="24"/>
        </w:rPr>
      </w:pPr>
      <w:r w:rsidRPr="00950F96">
        <w:rPr>
          <w:rFonts w:asciiTheme="majorHAnsi" w:hAnsiTheme="majorHAnsi"/>
          <w:b/>
          <w:bCs/>
          <w:color w:val="800000"/>
          <w:sz w:val="24"/>
          <w:szCs w:val="24"/>
        </w:rPr>
        <w:t>Address in Egypt</w:t>
      </w:r>
      <w:r w:rsidRPr="00950F96">
        <w:rPr>
          <w:rFonts w:asciiTheme="majorHAnsi" w:hAnsiTheme="majorHAnsi"/>
          <w:b/>
          <w:bCs/>
          <w:sz w:val="24"/>
          <w:szCs w:val="24"/>
        </w:rPr>
        <w:t>:</w:t>
      </w:r>
      <w:r w:rsidRPr="00950F96">
        <w:rPr>
          <w:rFonts w:asciiTheme="majorHAnsi" w:hAnsiTheme="majorHAnsi"/>
          <w:sz w:val="24"/>
          <w:szCs w:val="24"/>
        </w:rPr>
        <w:tab/>
        <w:t xml:space="preserve">Pharmaceutical Chemistry Department, Faculty of Pharmacy, </w:t>
      </w:r>
      <w:r w:rsidR="00C40295" w:rsidRPr="00950F96">
        <w:rPr>
          <w:rFonts w:asciiTheme="majorHAnsi" w:hAnsiTheme="majorHAnsi"/>
          <w:sz w:val="24"/>
          <w:szCs w:val="24"/>
        </w:rPr>
        <w:t xml:space="preserve">Alexandria </w:t>
      </w:r>
      <w:proofErr w:type="gramStart"/>
      <w:r w:rsidR="00C40295">
        <w:rPr>
          <w:rFonts w:asciiTheme="majorHAnsi" w:hAnsiTheme="majorHAnsi"/>
          <w:sz w:val="24"/>
          <w:szCs w:val="24"/>
        </w:rPr>
        <w:t>University,</w:t>
      </w:r>
      <w:r w:rsidRPr="00950F96">
        <w:rPr>
          <w:rFonts w:asciiTheme="majorHAnsi" w:hAnsiTheme="majorHAnsi"/>
          <w:sz w:val="24"/>
          <w:szCs w:val="24"/>
        </w:rPr>
        <w:t xml:space="preserve">  Alexandria</w:t>
      </w:r>
      <w:proofErr w:type="gramEnd"/>
      <w:r w:rsidRPr="00950F96">
        <w:rPr>
          <w:rFonts w:asciiTheme="majorHAnsi" w:hAnsiTheme="majorHAnsi"/>
          <w:sz w:val="24"/>
          <w:szCs w:val="24"/>
        </w:rPr>
        <w:t xml:space="preserve"> - Egypt.</w:t>
      </w:r>
    </w:p>
    <w:p w14:paraId="6FE70611" w14:textId="77777777" w:rsidR="00D51EAE" w:rsidRPr="00950F96" w:rsidRDefault="00374BD6" w:rsidP="00D5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2430" w:hanging="2430"/>
        <w:jc w:val="both"/>
        <w:rPr>
          <w:rFonts w:asciiTheme="majorHAnsi" w:hAnsiTheme="majorHAnsi"/>
          <w:b/>
          <w:bCs/>
          <w:color w:val="800000"/>
          <w:sz w:val="24"/>
          <w:szCs w:val="24"/>
        </w:rPr>
      </w:pPr>
      <w:r>
        <w:rPr>
          <w:rFonts w:asciiTheme="majorHAnsi" w:hAnsiTheme="majorHAnsi"/>
          <w:b/>
          <w:bCs/>
          <w:color w:val="800000"/>
          <w:sz w:val="24"/>
          <w:szCs w:val="24"/>
        </w:rPr>
        <w:t>Mobile</w:t>
      </w:r>
      <w:r w:rsidR="00066C7C" w:rsidRPr="00374BD6">
        <w:rPr>
          <w:rFonts w:asciiTheme="majorHAnsi" w:hAnsiTheme="majorHAnsi"/>
          <w:b/>
          <w:bCs/>
          <w:color w:val="800000"/>
          <w:sz w:val="24"/>
          <w:szCs w:val="24"/>
        </w:rPr>
        <w:t>:</w:t>
      </w:r>
      <w:r w:rsidR="00C40295"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 w:rsidR="00C40295"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 w:rsidR="00C40295"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 w:rsidR="00066C7C" w:rsidRPr="00950F96">
        <w:rPr>
          <w:rFonts w:asciiTheme="majorHAnsi" w:hAnsiTheme="majorHAnsi"/>
          <w:sz w:val="24"/>
          <w:szCs w:val="24"/>
        </w:rPr>
        <w:t>0020121679870</w:t>
      </w:r>
    </w:p>
    <w:p w14:paraId="4EEA6DEF" w14:textId="3209FF1F" w:rsidR="00B04CDB" w:rsidRPr="00B04CDB" w:rsidRDefault="00D51EAE" w:rsidP="00B04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2430" w:hanging="2430"/>
        <w:jc w:val="both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950F96">
        <w:rPr>
          <w:rFonts w:asciiTheme="majorHAnsi" w:hAnsiTheme="majorHAnsi"/>
          <w:b/>
          <w:bCs/>
          <w:color w:val="800000"/>
          <w:sz w:val="24"/>
          <w:szCs w:val="24"/>
        </w:rPr>
        <w:t>E-mail</w:t>
      </w:r>
      <w:r w:rsidR="00374BD6">
        <w:rPr>
          <w:rFonts w:asciiTheme="majorHAnsi" w:hAnsiTheme="majorHAnsi"/>
          <w:b/>
          <w:bCs/>
          <w:color w:val="800000"/>
          <w:sz w:val="24"/>
          <w:szCs w:val="24"/>
        </w:rPr>
        <w:t>:</w:t>
      </w:r>
      <w:r w:rsidRPr="00950F96">
        <w:rPr>
          <w:rFonts w:asciiTheme="majorHAnsi" w:hAnsiTheme="majorHAnsi"/>
          <w:sz w:val="24"/>
          <w:szCs w:val="24"/>
        </w:rPr>
        <w:tab/>
      </w:r>
      <w:r w:rsidRPr="00950F96">
        <w:rPr>
          <w:rFonts w:asciiTheme="majorHAnsi" w:hAnsiTheme="majorHAnsi"/>
          <w:sz w:val="24"/>
          <w:szCs w:val="24"/>
        </w:rPr>
        <w:tab/>
      </w:r>
      <w:r w:rsidRPr="00950F96">
        <w:rPr>
          <w:rFonts w:asciiTheme="majorHAnsi" w:hAnsiTheme="majorHAnsi"/>
          <w:sz w:val="24"/>
          <w:szCs w:val="24"/>
        </w:rPr>
        <w:tab/>
      </w:r>
      <w:hyperlink r:id="rId6" w:history="1">
        <w:r w:rsidR="00F82EBB" w:rsidRPr="0082297D">
          <w:rPr>
            <w:rStyle w:val="Hyperlink"/>
            <w:rFonts w:asciiTheme="majorHAnsi" w:hAnsiTheme="majorHAnsi"/>
            <w:sz w:val="24"/>
            <w:szCs w:val="24"/>
          </w:rPr>
          <w:t>mahranmona@yahoo.com</w:t>
        </w:r>
      </w:hyperlink>
    </w:p>
    <w:p w14:paraId="0CE0AADF" w14:textId="0D87C773" w:rsidR="00066C7C" w:rsidRPr="00950F96" w:rsidRDefault="00F82EBB" w:rsidP="008C6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2430" w:hanging="243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m</w:t>
      </w:r>
      <w:r w:rsidRPr="00F82EBB">
        <w:rPr>
          <w:rFonts w:asciiTheme="majorHAnsi" w:hAnsiTheme="majorHAnsi"/>
          <w:sz w:val="24"/>
          <w:szCs w:val="24"/>
        </w:rPr>
        <w:t>ona</w:t>
      </w:r>
      <w:r>
        <w:rPr>
          <w:rFonts w:asciiTheme="majorHAnsi" w:hAnsiTheme="majorHAnsi"/>
          <w:b/>
          <w:bCs/>
          <w:color w:val="800000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mahran@alexu.edu.eg</w:t>
      </w:r>
      <w:r w:rsidR="00066C7C" w:rsidRPr="00950F96">
        <w:rPr>
          <w:rFonts w:asciiTheme="majorHAnsi" w:hAnsiTheme="majorHAnsi"/>
          <w:sz w:val="24"/>
          <w:szCs w:val="24"/>
        </w:rPr>
        <w:tab/>
      </w:r>
    </w:p>
    <w:p w14:paraId="2207E7AF" w14:textId="77777777" w:rsidR="00066C7C" w:rsidRPr="00950F96" w:rsidRDefault="00066C7C" w:rsidP="008C6510">
      <w:pPr>
        <w:spacing w:line="360" w:lineRule="auto"/>
        <w:jc w:val="both"/>
        <w:rPr>
          <w:rFonts w:asciiTheme="majorHAnsi" w:hAnsiTheme="majorHAnsi"/>
          <w:b/>
          <w:bCs/>
          <w:color w:val="800000"/>
          <w:sz w:val="24"/>
          <w:szCs w:val="24"/>
        </w:rPr>
      </w:pPr>
      <w:r w:rsidRPr="00950F96">
        <w:rPr>
          <w:rFonts w:asciiTheme="majorHAnsi" w:hAnsiTheme="majorHAnsi"/>
          <w:b/>
          <w:bCs/>
          <w:color w:val="800000"/>
          <w:sz w:val="24"/>
          <w:szCs w:val="24"/>
        </w:rPr>
        <w:t>EDUCATION</w:t>
      </w:r>
    </w:p>
    <w:p w14:paraId="244FE0AB" w14:textId="4E68EB78" w:rsidR="00066C7C" w:rsidRPr="00950F96" w:rsidRDefault="00066C7C" w:rsidP="00066C7C">
      <w:pPr>
        <w:spacing w:line="360" w:lineRule="auto"/>
        <w:ind w:left="2410" w:hanging="2410"/>
        <w:rPr>
          <w:rFonts w:asciiTheme="majorHAnsi" w:hAnsiTheme="majorHAnsi"/>
          <w:sz w:val="24"/>
          <w:szCs w:val="24"/>
        </w:rPr>
      </w:pPr>
      <w:r w:rsidRPr="00950F96">
        <w:rPr>
          <w:rFonts w:asciiTheme="majorHAnsi" w:hAnsiTheme="majorHAnsi"/>
          <w:b/>
          <w:bCs/>
          <w:color w:val="800000"/>
          <w:sz w:val="24"/>
          <w:szCs w:val="24"/>
        </w:rPr>
        <w:t>Ph.D</w:t>
      </w:r>
      <w:r w:rsidRPr="00950F96">
        <w:rPr>
          <w:rFonts w:asciiTheme="majorHAnsi" w:hAnsiTheme="majorHAnsi"/>
          <w:b/>
          <w:bCs/>
          <w:sz w:val="24"/>
          <w:szCs w:val="24"/>
        </w:rPr>
        <w:t>.</w:t>
      </w:r>
      <w:r w:rsidRPr="00950F96">
        <w:rPr>
          <w:rFonts w:asciiTheme="majorHAnsi" w:hAnsiTheme="majorHAnsi"/>
          <w:b/>
          <w:bCs/>
          <w:sz w:val="24"/>
          <w:szCs w:val="24"/>
        </w:rPr>
        <w:tab/>
      </w:r>
      <w:r w:rsidR="00374BD6">
        <w:rPr>
          <w:rFonts w:asciiTheme="majorHAnsi" w:hAnsiTheme="majorHAnsi"/>
          <w:sz w:val="24"/>
          <w:szCs w:val="24"/>
        </w:rPr>
        <w:t>Medicinal Chemistry Department,</w:t>
      </w:r>
      <w:r w:rsidR="001C1F28">
        <w:rPr>
          <w:rFonts w:asciiTheme="majorHAnsi" w:hAnsiTheme="majorHAnsi"/>
          <w:sz w:val="24"/>
          <w:szCs w:val="24"/>
        </w:rPr>
        <w:t xml:space="preserve"> </w:t>
      </w:r>
      <w:r w:rsidR="00374BD6">
        <w:rPr>
          <w:rFonts w:asciiTheme="majorHAnsi" w:hAnsiTheme="majorHAnsi"/>
          <w:sz w:val="24"/>
          <w:szCs w:val="24"/>
        </w:rPr>
        <w:t>School</w:t>
      </w:r>
      <w:r w:rsidRPr="00950F96">
        <w:rPr>
          <w:rFonts w:asciiTheme="majorHAnsi" w:hAnsiTheme="majorHAnsi"/>
          <w:sz w:val="24"/>
          <w:szCs w:val="24"/>
        </w:rPr>
        <w:t xml:space="preserve"> of Pharmacy, University of Pittsburg, Pittsburg, PA. USA. </w:t>
      </w:r>
      <w:r w:rsidRPr="00950F96">
        <w:rPr>
          <w:rFonts w:ascii="Arial" w:hAnsiTheme="majorHAnsi"/>
          <w:sz w:val="24"/>
          <w:szCs w:val="24"/>
          <w:rtl/>
          <w:lang w:bidi="en-US"/>
        </w:rPr>
        <w:t>1990</w:t>
      </w:r>
    </w:p>
    <w:p w14:paraId="276ACD86" w14:textId="77777777" w:rsidR="00066C7C" w:rsidRPr="00950F96" w:rsidRDefault="00066C7C" w:rsidP="00C40295">
      <w:pPr>
        <w:spacing w:line="360" w:lineRule="auto"/>
        <w:ind w:left="2410"/>
        <w:rPr>
          <w:rFonts w:asciiTheme="majorHAnsi" w:hAnsiTheme="majorHAnsi"/>
          <w:bCs/>
          <w:sz w:val="24"/>
          <w:szCs w:val="24"/>
        </w:rPr>
      </w:pPr>
      <w:r w:rsidRPr="00950F96">
        <w:rPr>
          <w:rFonts w:asciiTheme="majorHAnsi" w:hAnsiTheme="majorHAnsi"/>
          <w:b/>
          <w:bCs/>
          <w:sz w:val="24"/>
          <w:szCs w:val="24"/>
        </w:rPr>
        <w:t xml:space="preserve"> Thesis:</w:t>
      </w:r>
      <w:r w:rsidR="00C4029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50F96">
        <w:rPr>
          <w:rFonts w:asciiTheme="majorHAnsi" w:hAnsiTheme="majorHAnsi"/>
          <w:bCs/>
          <w:sz w:val="24"/>
          <w:szCs w:val="24"/>
        </w:rPr>
        <w:t xml:space="preserve">The design, Synthesis and Biochemical Evaluation of Potential </w:t>
      </w:r>
      <w:proofErr w:type="spellStart"/>
      <w:r w:rsidRPr="00950F96">
        <w:rPr>
          <w:rFonts w:asciiTheme="majorHAnsi" w:hAnsiTheme="majorHAnsi"/>
          <w:bCs/>
          <w:sz w:val="24"/>
          <w:szCs w:val="24"/>
        </w:rPr>
        <w:t>Antisickling</w:t>
      </w:r>
      <w:proofErr w:type="spellEnd"/>
      <w:r w:rsidRPr="00950F96">
        <w:rPr>
          <w:rFonts w:asciiTheme="majorHAnsi" w:hAnsiTheme="majorHAnsi"/>
          <w:bCs/>
          <w:sz w:val="24"/>
          <w:szCs w:val="24"/>
        </w:rPr>
        <w:t xml:space="preserve"> Agents and All</w:t>
      </w:r>
      <w:r w:rsidR="00374BD6">
        <w:rPr>
          <w:rFonts w:asciiTheme="majorHAnsi" w:hAnsiTheme="majorHAnsi"/>
          <w:bCs/>
          <w:sz w:val="24"/>
          <w:szCs w:val="24"/>
        </w:rPr>
        <w:t>osteric Modifiers of Hemoglobin.</w:t>
      </w:r>
    </w:p>
    <w:p w14:paraId="475B5982" w14:textId="77777777" w:rsidR="00066C7C" w:rsidRPr="00950F96" w:rsidRDefault="00066C7C" w:rsidP="00C40295">
      <w:pPr>
        <w:tabs>
          <w:tab w:val="right" w:pos="2410"/>
        </w:tabs>
        <w:spacing w:line="360" w:lineRule="auto"/>
        <w:ind w:left="2410" w:hanging="2410"/>
        <w:jc w:val="both"/>
        <w:rPr>
          <w:rFonts w:asciiTheme="majorHAnsi" w:hAnsiTheme="majorHAnsi"/>
          <w:sz w:val="24"/>
          <w:szCs w:val="24"/>
        </w:rPr>
      </w:pPr>
      <w:r w:rsidRPr="00950F96">
        <w:rPr>
          <w:rFonts w:asciiTheme="majorHAnsi" w:hAnsiTheme="majorHAnsi"/>
          <w:b/>
          <w:bCs/>
          <w:color w:val="800000"/>
          <w:sz w:val="24"/>
          <w:szCs w:val="24"/>
        </w:rPr>
        <w:t>M.Sc.,</w:t>
      </w:r>
      <w:r w:rsidRPr="00950F96">
        <w:rPr>
          <w:rFonts w:asciiTheme="majorHAnsi" w:hAnsiTheme="majorHAnsi"/>
          <w:sz w:val="24"/>
          <w:szCs w:val="24"/>
        </w:rPr>
        <w:tab/>
        <w:t xml:space="preserve">                                  Pharmaceutical Chemistry Department, Faculty of Pharm</w:t>
      </w:r>
      <w:r w:rsidR="00374BD6">
        <w:rPr>
          <w:rFonts w:asciiTheme="majorHAnsi" w:hAnsiTheme="majorHAnsi"/>
          <w:sz w:val="24"/>
          <w:szCs w:val="24"/>
        </w:rPr>
        <w:t xml:space="preserve">acy, </w:t>
      </w:r>
      <w:r w:rsidR="00C40295">
        <w:rPr>
          <w:rFonts w:asciiTheme="majorHAnsi" w:hAnsiTheme="majorHAnsi"/>
          <w:sz w:val="24"/>
          <w:szCs w:val="24"/>
        </w:rPr>
        <w:t xml:space="preserve">Alexandria </w:t>
      </w:r>
      <w:proofErr w:type="gramStart"/>
      <w:r w:rsidR="00374BD6">
        <w:rPr>
          <w:rFonts w:asciiTheme="majorHAnsi" w:hAnsiTheme="majorHAnsi"/>
          <w:sz w:val="24"/>
          <w:szCs w:val="24"/>
        </w:rPr>
        <w:t xml:space="preserve">University,  </w:t>
      </w:r>
      <w:r w:rsidRPr="00950F96">
        <w:rPr>
          <w:rFonts w:asciiTheme="majorHAnsi" w:hAnsiTheme="majorHAnsi"/>
          <w:sz w:val="24"/>
          <w:szCs w:val="24"/>
        </w:rPr>
        <w:t>Alexandria</w:t>
      </w:r>
      <w:proofErr w:type="gramEnd"/>
      <w:r w:rsidRPr="00950F96">
        <w:rPr>
          <w:rFonts w:asciiTheme="majorHAnsi" w:hAnsiTheme="majorHAnsi"/>
          <w:sz w:val="24"/>
          <w:szCs w:val="24"/>
        </w:rPr>
        <w:t xml:space="preserve"> - Egypt. </w:t>
      </w:r>
      <w:r w:rsidRPr="00950F96">
        <w:rPr>
          <w:rFonts w:ascii="Arial" w:hAnsiTheme="majorHAnsi"/>
          <w:sz w:val="24"/>
          <w:szCs w:val="24"/>
          <w:rtl/>
          <w:lang w:bidi="en-US"/>
        </w:rPr>
        <w:t>1983</w:t>
      </w:r>
      <w:r w:rsidRPr="00950F96">
        <w:rPr>
          <w:rFonts w:asciiTheme="majorHAnsi" w:hAnsiTheme="majorHAnsi"/>
          <w:sz w:val="24"/>
          <w:szCs w:val="24"/>
        </w:rPr>
        <w:t>.</w:t>
      </w:r>
    </w:p>
    <w:p w14:paraId="1685A32D" w14:textId="77777777" w:rsidR="00066C7C" w:rsidRPr="00950F96" w:rsidRDefault="00066C7C" w:rsidP="008C6510">
      <w:pPr>
        <w:tabs>
          <w:tab w:val="right" w:pos="2410"/>
        </w:tabs>
        <w:spacing w:line="360" w:lineRule="auto"/>
        <w:ind w:left="2410" w:hanging="2410"/>
        <w:jc w:val="both"/>
        <w:rPr>
          <w:rFonts w:asciiTheme="majorHAnsi" w:hAnsiTheme="majorHAnsi"/>
          <w:bCs/>
          <w:sz w:val="24"/>
          <w:szCs w:val="24"/>
          <w:lang w:bidi="en-US"/>
        </w:rPr>
      </w:pPr>
      <w:r w:rsidRPr="00950F96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Thesis:</w:t>
      </w:r>
      <w:r w:rsidR="00C4029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50F96">
        <w:rPr>
          <w:rFonts w:asciiTheme="majorHAnsi" w:hAnsiTheme="majorHAnsi"/>
          <w:bCs/>
          <w:sz w:val="24"/>
          <w:szCs w:val="24"/>
          <w:lang w:bidi="en-US"/>
        </w:rPr>
        <w:t xml:space="preserve">Design and synthesis of some phenolic and </w:t>
      </w:r>
      <w:proofErr w:type="spellStart"/>
      <w:r w:rsidRPr="00950F96">
        <w:rPr>
          <w:rFonts w:asciiTheme="majorHAnsi" w:hAnsiTheme="majorHAnsi"/>
          <w:bCs/>
          <w:sz w:val="24"/>
          <w:szCs w:val="24"/>
          <w:lang w:bidi="en-US"/>
        </w:rPr>
        <w:t>Quinanoid</w:t>
      </w:r>
      <w:proofErr w:type="spellEnd"/>
      <w:r w:rsidRPr="00950F96">
        <w:rPr>
          <w:rFonts w:asciiTheme="majorHAnsi" w:hAnsiTheme="majorHAnsi"/>
          <w:bCs/>
          <w:sz w:val="24"/>
          <w:szCs w:val="24"/>
          <w:lang w:bidi="en-US"/>
        </w:rPr>
        <w:t xml:space="preserve"> compounds of expected therapeutic activity.</w:t>
      </w:r>
    </w:p>
    <w:p w14:paraId="1FD1ABBF" w14:textId="77777777" w:rsidR="00066C7C" w:rsidRPr="00950F96" w:rsidRDefault="00066C7C" w:rsidP="00C40295">
      <w:pPr>
        <w:spacing w:line="360" w:lineRule="auto"/>
        <w:ind w:left="2340" w:hanging="2340"/>
        <w:jc w:val="both"/>
        <w:rPr>
          <w:rFonts w:asciiTheme="majorHAnsi" w:hAnsiTheme="majorHAnsi"/>
          <w:sz w:val="24"/>
          <w:szCs w:val="24"/>
          <w:lang w:bidi="en-US"/>
        </w:rPr>
      </w:pPr>
      <w:r w:rsidRPr="00831631">
        <w:rPr>
          <w:rFonts w:asciiTheme="majorHAnsi" w:hAnsiTheme="majorHAnsi"/>
          <w:b/>
          <w:bCs/>
          <w:color w:val="C00000"/>
          <w:sz w:val="24"/>
          <w:szCs w:val="24"/>
        </w:rPr>
        <w:t>B.Sc.,</w:t>
      </w:r>
      <w:r w:rsidRPr="00950F96">
        <w:rPr>
          <w:rFonts w:asciiTheme="majorHAnsi" w:hAnsiTheme="majorHAnsi"/>
          <w:sz w:val="24"/>
          <w:szCs w:val="24"/>
        </w:rPr>
        <w:tab/>
        <w:t>Pharmaceutical Sciences, Fac</w:t>
      </w:r>
      <w:r w:rsidR="00C40295">
        <w:rPr>
          <w:rFonts w:asciiTheme="majorHAnsi" w:hAnsiTheme="majorHAnsi"/>
          <w:sz w:val="24"/>
          <w:szCs w:val="24"/>
        </w:rPr>
        <w:t xml:space="preserve">ulty of Pharmacy, </w:t>
      </w:r>
      <w:r w:rsidR="00C40295" w:rsidRPr="00950F96">
        <w:rPr>
          <w:rFonts w:asciiTheme="majorHAnsi" w:hAnsiTheme="majorHAnsi"/>
          <w:sz w:val="24"/>
          <w:szCs w:val="24"/>
        </w:rPr>
        <w:t>Alexandria</w:t>
      </w:r>
      <w:r w:rsidR="00C40295">
        <w:rPr>
          <w:rFonts w:asciiTheme="majorHAnsi" w:hAnsiTheme="majorHAnsi"/>
          <w:sz w:val="24"/>
          <w:szCs w:val="24"/>
        </w:rPr>
        <w:t xml:space="preserve"> University</w:t>
      </w:r>
      <w:r w:rsidRPr="00950F96">
        <w:rPr>
          <w:rFonts w:asciiTheme="majorHAnsi" w:hAnsiTheme="majorHAnsi"/>
          <w:sz w:val="24"/>
          <w:szCs w:val="24"/>
        </w:rPr>
        <w:t>, Alexandria - Egypt. (Honor graduate</w:t>
      </w:r>
      <w:r w:rsidRPr="00950F96">
        <w:rPr>
          <w:rFonts w:asciiTheme="majorHAnsi" w:hAnsiTheme="majorHAnsi"/>
          <w:sz w:val="24"/>
          <w:szCs w:val="24"/>
          <w:lang w:bidi="en-US"/>
        </w:rPr>
        <w:t xml:space="preserve">) </w:t>
      </w:r>
      <w:r w:rsidRPr="00950F96">
        <w:rPr>
          <w:rFonts w:ascii="Arial" w:hAnsiTheme="majorHAnsi"/>
          <w:sz w:val="24"/>
          <w:szCs w:val="24"/>
          <w:rtl/>
          <w:lang w:bidi="en-US"/>
        </w:rPr>
        <w:t>19</w:t>
      </w:r>
      <w:r w:rsidRPr="00950F96">
        <w:rPr>
          <w:rFonts w:asciiTheme="majorHAnsi" w:hAnsiTheme="majorHAnsi"/>
          <w:sz w:val="24"/>
          <w:szCs w:val="24"/>
          <w:lang w:bidi="en-US"/>
        </w:rPr>
        <w:t>78.</w:t>
      </w:r>
    </w:p>
    <w:p w14:paraId="49B69348" w14:textId="77777777" w:rsidR="008C6510" w:rsidRDefault="008C6510" w:rsidP="00950F96">
      <w:pPr>
        <w:spacing w:line="360" w:lineRule="auto"/>
        <w:jc w:val="both"/>
      </w:pPr>
    </w:p>
    <w:p w14:paraId="7C3D0346" w14:textId="77777777" w:rsidR="00B40B46" w:rsidRDefault="00B40B46" w:rsidP="00B40B46">
      <w:pPr>
        <w:rPr>
          <w:b/>
          <w:bCs/>
          <w:szCs w:val="24"/>
        </w:rPr>
      </w:pPr>
    </w:p>
    <w:p w14:paraId="4BB397A1" w14:textId="55423065" w:rsidR="00B40B46" w:rsidRPr="00831631" w:rsidRDefault="00B40B46" w:rsidP="00B40B46">
      <w:pPr>
        <w:rPr>
          <w:b/>
          <w:bCs/>
          <w:color w:val="C00000"/>
          <w:sz w:val="28"/>
          <w:szCs w:val="28"/>
          <w:u w:val="single"/>
          <w:lang w:eastAsia="ar-SA"/>
        </w:rPr>
      </w:pPr>
      <w:proofErr w:type="gramStart"/>
      <w:r w:rsidRPr="00831631">
        <w:rPr>
          <w:b/>
          <w:bCs/>
          <w:color w:val="C00000"/>
          <w:sz w:val="28"/>
          <w:szCs w:val="28"/>
          <w:u w:val="single"/>
          <w:lang w:eastAsia="ar-SA"/>
        </w:rPr>
        <w:t>POSITIN</w:t>
      </w:r>
      <w:r w:rsidR="001C1F28">
        <w:rPr>
          <w:b/>
          <w:bCs/>
          <w:color w:val="C00000"/>
          <w:sz w:val="28"/>
          <w:szCs w:val="28"/>
          <w:u w:val="single"/>
          <w:lang w:eastAsia="ar-SA"/>
        </w:rPr>
        <w:t>S</w:t>
      </w:r>
      <w:r w:rsidRPr="00831631">
        <w:rPr>
          <w:b/>
          <w:bCs/>
          <w:color w:val="C00000"/>
          <w:sz w:val="28"/>
          <w:szCs w:val="28"/>
          <w:u w:val="single"/>
          <w:lang w:eastAsia="ar-SA"/>
        </w:rPr>
        <w:t xml:space="preserve">  HELD</w:t>
      </w:r>
      <w:proofErr w:type="gramEnd"/>
    </w:p>
    <w:p w14:paraId="43CCD76D" w14:textId="77777777" w:rsidR="00B40B46" w:rsidRDefault="00B40B46" w:rsidP="00B40B46">
      <w:pPr>
        <w:rPr>
          <w:b/>
          <w:bCs/>
          <w:szCs w:val="24"/>
        </w:rPr>
      </w:pPr>
    </w:p>
    <w:p w14:paraId="24714591" w14:textId="77777777" w:rsidR="00492C2D" w:rsidRPr="00492C2D" w:rsidRDefault="00492C2D" w:rsidP="00492C2D">
      <w:pPr>
        <w:pStyle w:val="ListParagraph"/>
        <w:numPr>
          <w:ilvl w:val="0"/>
          <w:numId w:val="5"/>
        </w:numPr>
        <w:bidi w:val="0"/>
        <w:spacing w:after="0" w:line="360" w:lineRule="auto"/>
        <w:jc w:val="both"/>
        <w:rPr>
          <w:szCs w:val="24"/>
        </w:rPr>
      </w:pPr>
      <w:r w:rsidRPr="00492C2D">
        <w:rPr>
          <w:szCs w:val="24"/>
        </w:rPr>
        <w:t>Chairman of Pharm. Chem. Dept., Faculty of Pharmacy, Alexandria University. August 2015 – July 2016.</w:t>
      </w:r>
    </w:p>
    <w:p w14:paraId="2886A4C4" w14:textId="77777777" w:rsidR="00B40B46" w:rsidRPr="00492C2D" w:rsidRDefault="00B40B46" w:rsidP="00492C2D">
      <w:pPr>
        <w:pStyle w:val="ListParagraph"/>
        <w:numPr>
          <w:ilvl w:val="0"/>
          <w:numId w:val="5"/>
        </w:numPr>
        <w:bidi w:val="0"/>
        <w:spacing w:after="0" w:line="360" w:lineRule="auto"/>
        <w:jc w:val="both"/>
        <w:rPr>
          <w:szCs w:val="24"/>
        </w:rPr>
      </w:pPr>
      <w:r w:rsidRPr="00492C2D">
        <w:rPr>
          <w:szCs w:val="24"/>
        </w:rPr>
        <w:t xml:space="preserve">Professor, Med. Chem. Dept., Faculty of Pharmacy, </w:t>
      </w:r>
      <w:r w:rsidR="00492C2D" w:rsidRPr="00492C2D">
        <w:rPr>
          <w:szCs w:val="24"/>
        </w:rPr>
        <w:t xml:space="preserve">Alexandria </w:t>
      </w:r>
      <w:r w:rsidR="00492C2D">
        <w:rPr>
          <w:szCs w:val="24"/>
        </w:rPr>
        <w:t>University</w:t>
      </w:r>
      <w:r w:rsidR="00492C2D" w:rsidRPr="00492C2D">
        <w:rPr>
          <w:szCs w:val="24"/>
        </w:rPr>
        <w:t xml:space="preserve">, </w:t>
      </w:r>
      <w:r w:rsidRPr="00492C2D">
        <w:rPr>
          <w:szCs w:val="24"/>
        </w:rPr>
        <w:t xml:space="preserve">2007. </w:t>
      </w:r>
    </w:p>
    <w:p w14:paraId="506BCBEB" w14:textId="77777777" w:rsidR="000D3A06" w:rsidRPr="00492C2D" w:rsidRDefault="000D3A06" w:rsidP="00492C2D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Simplified Arabic"/>
          <w:bCs/>
        </w:rPr>
      </w:pPr>
      <w:r w:rsidRPr="00492C2D">
        <w:rPr>
          <w:rFonts w:ascii="Times New Roman" w:hAnsi="Times New Roman" w:cs="Simplified Arabic"/>
          <w:bCs/>
        </w:rPr>
        <w:t xml:space="preserve">Visitor Prof. 2009- 2011: King Abdul Aziz University, Jeddah, Saudi Arabia. </w:t>
      </w:r>
    </w:p>
    <w:p w14:paraId="527AD29B" w14:textId="77777777" w:rsidR="000D3A06" w:rsidRPr="00492C2D" w:rsidRDefault="000D3A06" w:rsidP="00492C2D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Simplified Arabic"/>
          <w:bCs/>
        </w:rPr>
      </w:pPr>
      <w:r w:rsidRPr="00492C2D">
        <w:rPr>
          <w:rFonts w:ascii="Times New Roman" w:hAnsi="Times New Roman" w:cs="Simplified Arabic"/>
          <w:bCs/>
        </w:rPr>
        <w:t xml:space="preserve">Visitor Prof. Feb.- </w:t>
      </w:r>
      <w:proofErr w:type="gramStart"/>
      <w:r w:rsidRPr="00492C2D">
        <w:rPr>
          <w:rFonts w:ascii="Times New Roman" w:hAnsi="Times New Roman" w:cs="Simplified Arabic"/>
          <w:bCs/>
        </w:rPr>
        <w:t>Mar.,</w:t>
      </w:r>
      <w:proofErr w:type="gramEnd"/>
      <w:r w:rsidRPr="00492C2D">
        <w:rPr>
          <w:rFonts w:ascii="Times New Roman" w:hAnsi="Times New Roman" w:cs="Simplified Arabic"/>
          <w:bCs/>
        </w:rPr>
        <w:t xml:space="preserve"> 2008: Beirut Arab University.</w:t>
      </w:r>
    </w:p>
    <w:p w14:paraId="4CEE7526" w14:textId="77777777" w:rsidR="000D3A06" w:rsidRPr="000D3A06" w:rsidRDefault="000D3A06" w:rsidP="00492C2D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Simplified Arabic"/>
          <w:bCs/>
        </w:rPr>
      </w:pPr>
      <w:r w:rsidRPr="000D3A06">
        <w:rPr>
          <w:rFonts w:ascii="Times New Roman" w:hAnsi="Times New Roman" w:cs="Simplified Arabic"/>
          <w:bCs/>
        </w:rPr>
        <w:t>Visitor Prof.  Oct.- Dec.,2007: Beirut Arab University.</w:t>
      </w:r>
    </w:p>
    <w:p w14:paraId="731121C5" w14:textId="77777777" w:rsidR="000D3A06" w:rsidRPr="00492C2D" w:rsidRDefault="000D3A06" w:rsidP="00492C2D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Simplified Arabic"/>
          <w:bCs/>
        </w:rPr>
      </w:pPr>
      <w:r w:rsidRPr="00492C2D">
        <w:rPr>
          <w:rFonts w:ascii="Times New Roman" w:hAnsi="Times New Roman" w:cs="Simplified Arabic"/>
          <w:bCs/>
        </w:rPr>
        <w:t xml:space="preserve">Visitor Prof. 1995- 2000: King Saud University, Riyadh, Saudi Arabia. </w:t>
      </w:r>
    </w:p>
    <w:p w14:paraId="73498324" w14:textId="61852968" w:rsidR="000D3A06" w:rsidRDefault="000D3A06" w:rsidP="00492C2D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Simplified Arabic"/>
          <w:bCs/>
        </w:rPr>
      </w:pPr>
      <w:proofErr w:type="spellStart"/>
      <w:r w:rsidRPr="00492C2D">
        <w:rPr>
          <w:rFonts w:ascii="Times New Roman" w:hAnsi="Times New Roman" w:cs="Simplified Arabic"/>
          <w:bCs/>
        </w:rPr>
        <w:t>Amideast</w:t>
      </w:r>
      <w:proofErr w:type="spellEnd"/>
      <w:r w:rsidRPr="00492C2D">
        <w:rPr>
          <w:rFonts w:ascii="Times New Roman" w:hAnsi="Times New Roman" w:cs="Simplified Arabic"/>
          <w:bCs/>
        </w:rPr>
        <w:t xml:space="preserve"> fellow-ship 1984-1990: for PhD in USA. </w:t>
      </w:r>
    </w:p>
    <w:p w14:paraId="14991520" w14:textId="77777777" w:rsidR="00831631" w:rsidRPr="00831631" w:rsidRDefault="00831631" w:rsidP="00831631">
      <w:pPr>
        <w:rPr>
          <w:b/>
          <w:bCs/>
          <w:color w:val="C00000"/>
          <w:sz w:val="28"/>
          <w:szCs w:val="28"/>
          <w:u w:val="single"/>
          <w:lang w:eastAsia="ar-SA"/>
        </w:rPr>
      </w:pPr>
      <w:r w:rsidRPr="00831631">
        <w:rPr>
          <w:b/>
          <w:bCs/>
          <w:color w:val="C00000"/>
          <w:sz w:val="28"/>
          <w:szCs w:val="28"/>
          <w:u w:val="single"/>
          <w:lang w:eastAsia="ar-SA"/>
        </w:rPr>
        <w:t xml:space="preserve">Project </w:t>
      </w:r>
    </w:p>
    <w:p w14:paraId="57677F30" w14:textId="77777777" w:rsidR="000107E2" w:rsidRPr="00831631" w:rsidRDefault="000107E2" w:rsidP="000107E2">
      <w:pPr>
        <w:pStyle w:val="ListParagraph"/>
        <w:numPr>
          <w:ilvl w:val="0"/>
          <w:numId w:val="42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D2407">
        <w:rPr>
          <w:rFonts w:ascii="Times New Roman" w:eastAsia="Times New Roman" w:hAnsi="Times New Roman" w:cs="Times New Roman"/>
          <w:b/>
          <w:bCs/>
        </w:rPr>
        <w:t>Project title:</w:t>
      </w:r>
      <w:r>
        <w:rPr>
          <w:rFonts w:ascii="Times New Roman" w:eastAsia="Times New Roman" w:hAnsi="Times New Roman" w:cs="Times New Roman"/>
        </w:rPr>
        <w:t xml:space="preserve"> Design, Synthesis and Biological Evaluation of Some Potential </w:t>
      </w:r>
      <w:proofErr w:type="spellStart"/>
      <w:r>
        <w:rPr>
          <w:rFonts w:ascii="Times New Roman" w:eastAsia="Times New Roman" w:hAnsi="Times New Roman" w:cs="Times New Roman"/>
        </w:rPr>
        <w:t>Antisickling</w:t>
      </w:r>
      <w:proofErr w:type="spellEnd"/>
      <w:r>
        <w:rPr>
          <w:rFonts w:ascii="Times New Roman" w:eastAsia="Times New Roman" w:hAnsi="Times New Roman" w:cs="Times New Roman"/>
        </w:rPr>
        <w:t xml:space="preserve"> Agents.</w:t>
      </w:r>
    </w:p>
    <w:p w14:paraId="4FCC1DED" w14:textId="77777777" w:rsidR="00831631" w:rsidRPr="006C250A" w:rsidRDefault="00831631" w:rsidP="000107E2">
      <w:pPr>
        <w:pStyle w:val="ListParagraph"/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C250A">
        <w:rPr>
          <w:rFonts w:ascii="Times New Roman" w:eastAsia="Times New Roman" w:hAnsi="Times New Roman" w:cs="Times New Roman"/>
          <w:b/>
          <w:bCs/>
        </w:rPr>
        <w:t>Principal investigator</w:t>
      </w:r>
      <w:r w:rsidRPr="006C250A">
        <w:rPr>
          <w:rFonts w:ascii="Times New Roman" w:eastAsia="Times New Roman" w:hAnsi="Times New Roman" w:cs="Times New Roman"/>
        </w:rPr>
        <w:t>: Prof. Mona A. Mahran.</w:t>
      </w:r>
    </w:p>
    <w:p w14:paraId="64A4FADE" w14:textId="77777777" w:rsidR="00831631" w:rsidRPr="006C250A" w:rsidRDefault="00831631" w:rsidP="000107E2">
      <w:pPr>
        <w:pStyle w:val="ListParagraph"/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C250A">
        <w:rPr>
          <w:rFonts w:ascii="Times New Roman" w:eastAsia="Times New Roman" w:hAnsi="Times New Roman" w:cs="Times New Roman"/>
          <w:b/>
          <w:bCs/>
        </w:rPr>
        <w:t>Project no</w:t>
      </w:r>
      <w:r w:rsidRPr="006C250A">
        <w:rPr>
          <w:rFonts w:ascii="Times New Roman" w:eastAsia="Times New Roman" w:hAnsi="Times New Roman" w:cs="Times New Roman"/>
        </w:rPr>
        <w:t>.: 10-Bio1253-03.</w:t>
      </w:r>
    </w:p>
    <w:p w14:paraId="2838F476" w14:textId="77777777" w:rsidR="00831631" w:rsidRPr="006C250A" w:rsidRDefault="00831631" w:rsidP="000107E2">
      <w:pPr>
        <w:pStyle w:val="ListParagraph"/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C250A">
        <w:rPr>
          <w:rFonts w:ascii="Times New Roman" w:eastAsia="Times New Roman" w:hAnsi="Times New Roman" w:cs="Times New Roman"/>
          <w:b/>
          <w:bCs/>
        </w:rPr>
        <w:t>Admitted to:</w:t>
      </w:r>
      <w:r w:rsidRPr="006C250A">
        <w:rPr>
          <w:rFonts w:ascii="Times New Roman" w:eastAsia="Times New Roman" w:hAnsi="Times New Roman" w:cs="Times New Roman"/>
        </w:rPr>
        <w:t xml:space="preserve"> National Science, </w:t>
      </w:r>
      <w:proofErr w:type="gramStart"/>
      <w:r w:rsidRPr="006C250A">
        <w:rPr>
          <w:rFonts w:ascii="Times New Roman" w:eastAsia="Times New Roman" w:hAnsi="Times New Roman" w:cs="Times New Roman"/>
        </w:rPr>
        <w:t>Technology</w:t>
      </w:r>
      <w:proofErr w:type="gramEnd"/>
      <w:r w:rsidRPr="006C250A">
        <w:rPr>
          <w:rFonts w:ascii="Times New Roman" w:eastAsia="Times New Roman" w:hAnsi="Times New Roman" w:cs="Times New Roman"/>
        </w:rPr>
        <w:t xml:space="preserve"> and Innovation Plan; King Abdul-Aziz University, Faculty of Pharmacy, Medicinal Chemistry Department.</w:t>
      </w:r>
    </w:p>
    <w:p w14:paraId="2C07163B" w14:textId="77777777" w:rsidR="00831631" w:rsidRDefault="00831631" w:rsidP="000107E2">
      <w:pPr>
        <w:pStyle w:val="ListParagraph"/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D2407">
        <w:rPr>
          <w:rFonts w:ascii="Times New Roman" w:eastAsia="Times New Roman" w:hAnsi="Times New Roman" w:cs="Times New Roman"/>
          <w:b/>
          <w:bCs/>
        </w:rPr>
        <w:t>Date of admi</w:t>
      </w:r>
      <w:r>
        <w:rPr>
          <w:rFonts w:ascii="Times New Roman" w:eastAsia="Times New Roman" w:hAnsi="Times New Roman" w:cs="Times New Roman"/>
          <w:b/>
          <w:bCs/>
        </w:rPr>
        <w:t>s</w:t>
      </w:r>
      <w:r w:rsidRPr="006D2407">
        <w:rPr>
          <w:rFonts w:ascii="Times New Roman" w:eastAsia="Times New Roman" w:hAnsi="Times New Roman" w:cs="Times New Roman"/>
          <w:b/>
          <w:bCs/>
        </w:rPr>
        <w:t>sion</w:t>
      </w:r>
      <w:r w:rsidRPr="006C250A">
        <w:rPr>
          <w:rFonts w:ascii="Times New Roman" w:eastAsia="Times New Roman" w:hAnsi="Times New Roman" w:cs="Times New Roman"/>
        </w:rPr>
        <w:t>: 2010</w:t>
      </w:r>
      <w:r>
        <w:rPr>
          <w:rFonts w:ascii="Times New Roman" w:eastAsia="Times New Roman" w:hAnsi="Times New Roman" w:cs="Times New Roman"/>
        </w:rPr>
        <w:t xml:space="preserve"> for 24 months.</w:t>
      </w:r>
    </w:p>
    <w:p w14:paraId="26EC943A" w14:textId="77777777" w:rsidR="00831631" w:rsidRDefault="00831631" w:rsidP="000107E2">
      <w:pPr>
        <w:pStyle w:val="ListParagraph"/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D2407">
        <w:rPr>
          <w:rFonts w:ascii="Times New Roman" w:eastAsia="Times New Roman" w:hAnsi="Times New Roman" w:cs="Times New Roman"/>
          <w:b/>
          <w:bCs/>
        </w:rPr>
        <w:t>Total budget</w:t>
      </w:r>
      <w:r>
        <w:rPr>
          <w:rFonts w:ascii="Times New Roman" w:eastAsia="Times New Roman" w:hAnsi="Times New Roman" w:cs="Times New Roman"/>
        </w:rPr>
        <w:t xml:space="preserve">: One Million and three </w:t>
      </w:r>
      <w:proofErr w:type="gramStart"/>
      <w:r>
        <w:rPr>
          <w:rFonts w:ascii="Times New Roman" w:eastAsia="Times New Roman" w:hAnsi="Times New Roman" w:cs="Times New Roman"/>
        </w:rPr>
        <w:t>hundreds</w:t>
      </w:r>
      <w:proofErr w:type="gramEnd"/>
      <w:r>
        <w:rPr>
          <w:rFonts w:ascii="Times New Roman" w:eastAsia="Times New Roman" w:hAnsi="Times New Roman" w:cs="Times New Roman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</w:rPr>
        <w:t>eighty one</w:t>
      </w:r>
      <w:proofErr w:type="gramEnd"/>
      <w:r>
        <w:rPr>
          <w:rFonts w:ascii="Times New Roman" w:eastAsia="Times New Roman" w:hAnsi="Times New Roman" w:cs="Times New Roman"/>
        </w:rPr>
        <w:t xml:space="preserve"> thousands SR.  </w:t>
      </w:r>
    </w:p>
    <w:p w14:paraId="3172BC14" w14:textId="5D8CD209" w:rsidR="008C6510" w:rsidRDefault="000107E2" w:rsidP="00066C7C">
      <w:pPr>
        <w:spacing w:line="360" w:lineRule="auto"/>
        <w:ind w:left="2340" w:hanging="2340"/>
        <w:jc w:val="both"/>
        <w:rPr>
          <w:b/>
          <w:bCs/>
          <w:color w:val="C00000"/>
          <w:sz w:val="28"/>
          <w:szCs w:val="28"/>
          <w:u w:val="single"/>
          <w:lang w:eastAsia="ar-SA"/>
        </w:rPr>
      </w:pPr>
      <w:r>
        <w:rPr>
          <w:b/>
          <w:bCs/>
          <w:color w:val="C00000"/>
          <w:sz w:val="28"/>
          <w:szCs w:val="28"/>
          <w:u w:val="single"/>
          <w:lang w:eastAsia="ar-SA"/>
        </w:rPr>
        <w:t>A</w:t>
      </w:r>
      <w:r w:rsidRPr="000107E2">
        <w:rPr>
          <w:b/>
          <w:bCs/>
          <w:color w:val="C00000"/>
          <w:sz w:val="28"/>
          <w:szCs w:val="28"/>
          <w:u w:val="single"/>
          <w:lang w:eastAsia="ar-SA"/>
        </w:rPr>
        <w:t>chievement</w:t>
      </w:r>
    </w:p>
    <w:p w14:paraId="01C3DCD7" w14:textId="77777777" w:rsidR="000107E2" w:rsidRPr="006708FE" w:rsidRDefault="000107E2" w:rsidP="006708FE">
      <w:pPr>
        <w:pStyle w:val="ListParagraph"/>
        <w:numPr>
          <w:ilvl w:val="0"/>
          <w:numId w:val="45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708FE">
        <w:rPr>
          <w:rFonts w:ascii="Times New Roman" w:eastAsia="Times New Roman" w:hAnsi="Times New Roman" w:cs="Times New Roman"/>
          <w:b/>
          <w:bCs/>
        </w:rPr>
        <w:t xml:space="preserve">Establishment </w:t>
      </w:r>
      <w:r w:rsidRPr="006708FE">
        <w:rPr>
          <w:rFonts w:ascii="Times New Roman" w:eastAsia="Times New Roman" w:hAnsi="Times New Roman" w:cs="Times New Roman"/>
        </w:rPr>
        <w:t xml:space="preserve">of the </w:t>
      </w:r>
      <w:r w:rsidRPr="006708FE">
        <w:rPr>
          <w:rFonts w:ascii="Times New Roman" w:eastAsia="Times New Roman" w:hAnsi="Times New Roman" w:cs="Times New Roman"/>
          <w:b/>
          <w:bCs/>
        </w:rPr>
        <w:t>Drug design and simulation Laboratory</w:t>
      </w:r>
      <w:r w:rsidRPr="006708FE">
        <w:rPr>
          <w:rFonts w:ascii="Times New Roman" w:eastAsia="Times New Roman" w:hAnsi="Times New Roman" w:cs="Times New Roman"/>
        </w:rPr>
        <w:t>, 2016.</w:t>
      </w:r>
    </w:p>
    <w:p w14:paraId="5E7356B2" w14:textId="36A40729" w:rsidR="000107E2" w:rsidRPr="006708FE" w:rsidRDefault="000107E2" w:rsidP="006708FE">
      <w:pPr>
        <w:pStyle w:val="ListParagraph"/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708FE">
        <w:rPr>
          <w:rFonts w:ascii="Times New Roman" w:eastAsia="Times New Roman" w:hAnsi="Times New Roman" w:cs="Times New Roman"/>
        </w:rPr>
        <w:t>Department of pharmaceutical chemistry.</w:t>
      </w:r>
      <w:r w:rsidR="00D718C2" w:rsidRPr="006708FE">
        <w:rPr>
          <w:rFonts w:ascii="Times New Roman" w:eastAsia="Times New Roman" w:hAnsi="Times New Roman" w:cs="Times New Roman"/>
        </w:rPr>
        <w:t xml:space="preserve"> Faculty of Pharmacy, Alexandria university.</w:t>
      </w:r>
    </w:p>
    <w:p w14:paraId="77F83FA3" w14:textId="77777777" w:rsidR="00D718C2" w:rsidRPr="006708FE" w:rsidRDefault="000107E2" w:rsidP="006708FE">
      <w:pPr>
        <w:pStyle w:val="ListParagraph"/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708FE">
        <w:rPr>
          <w:rFonts w:ascii="Times New Roman" w:eastAsia="Times New Roman" w:hAnsi="Times New Roman" w:cs="Times New Roman"/>
          <w:b/>
          <w:bCs/>
        </w:rPr>
        <w:t xml:space="preserve">It </w:t>
      </w:r>
      <w:r w:rsidR="00D718C2" w:rsidRPr="006708FE">
        <w:rPr>
          <w:rFonts w:ascii="Times New Roman" w:eastAsia="Times New Roman" w:hAnsi="Times New Roman" w:cs="Times New Roman"/>
          <w:b/>
          <w:bCs/>
        </w:rPr>
        <w:t>seats</w:t>
      </w:r>
      <w:r w:rsidR="00D718C2" w:rsidRPr="006708FE">
        <w:rPr>
          <w:rFonts w:ascii="Times New Roman" w:eastAsia="Times New Roman" w:hAnsi="Times New Roman" w:cs="Times New Roman"/>
        </w:rPr>
        <w:t xml:space="preserve"> forty undergraduate students to learn drug design courses.  </w:t>
      </w:r>
    </w:p>
    <w:p w14:paraId="722D26B8" w14:textId="19E8C97E" w:rsidR="000107E2" w:rsidRPr="006708FE" w:rsidRDefault="00D718C2" w:rsidP="006708FE">
      <w:pPr>
        <w:pStyle w:val="ListParagraph"/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708FE">
        <w:rPr>
          <w:rFonts w:ascii="Times New Roman" w:eastAsia="Times New Roman" w:hAnsi="Times New Roman" w:cs="Times New Roman"/>
        </w:rPr>
        <w:t xml:space="preserve">and specific terminal for graduate students' research.  </w:t>
      </w:r>
    </w:p>
    <w:p w14:paraId="6FDAEADC" w14:textId="77890435" w:rsidR="000107E2" w:rsidRPr="000107E2" w:rsidRDefault="000107E2" w:rsidP="000107E2">
      <w:pPr>
        <w:jc w:val="both"/>
        <w:rPr>
          <w:b/>
          <w:bCs/>
          <w:color w:val="C00000"/>
          <w:sz w:val="28"/>
          <w:szCs w:val="28"/>
          <w:u w:val="single"/>
          <w:lang w:eastAsia="ar-SA"/>
        </w:rPr>
      </w:pPr>
      <w:r w:rsidRPr="000107E2">
        <w:rPr>
          <w:b/>
          <w:bCs/>
          <w:color w:val="C00000"/>
          <w:sz w:val="28"/>
          <w:szCs w:val="28"/>
          <w:u w:val="single"/>
          <w:lang w:eastAsia="ar-SA"/>
        </w:rPr>
        <w:t>___________________________________________________________________</w:t>
      </w:r>
    </w:p>
    <w:p w14:paraId="23B50B9A" w14:textId="738ACA64" w:rsidR="000107E2" w:rsidRDefault="000107E2" w:rsidP="00066C7C">
      <w:pPr>
        <w:spacing w:line="360" w:lineRule="auto"/>
        <w:ind w:left="2340" w:hanging="2340"/>
        <w:jc w:val="both"/>
        <w:rPr>
          <w:b/>
          <w:bCs/>
          <w:color w:val="C00000"/>
          <w:sz w:val="28"/>
          <w:szCs w:val="28"/>
          <w:u w:val="single"/>
          <w:lang w:eastAsia="ar-SA"/>
        </w:rPr>
      </w:pPr>
    </w:p>
    <w:p w14:paraId="2E83480E" w14:textId="77777777" w:rsidR="000107E2" w:rsidRPr="000107E2" w:rsidRDefault="000107E2" w:rsidP="00066C7C">
      <w:pPr>
        <w:spacing w:line="360" w:lineRule="auto"/>
        <w:ind w:left="2340" w:hanging="2340"/>
        <w:jc w:val="both"/>
        <w:rPr>
          <w:b/>
          <w:bCs/>
          <w:color w:val="C00000"/>
          <w:sz w:val="28"/>
          <w:szCs w:val="28"/>
          <w:u w:val="single"/>
          <w:lang w:eastAsia="ar-SA"/>
        </w:rPr>
      </w:pPr>
    </w:p>
    <w:p w14:paraId="19A62256" w14:textId="622EA3AD" w:rsidR="00066C7C" w:rsidRDefault="00066C7C" w:rsidP="00066C7C">
      <w:pPr>
        <w:pStyle w:val="Heading7"/>
        <w:spacing w:line="360" w:lineRule="auto"/>
        <w:jc w:val="center"/>
        <w:rPr>
          <w:rFonts w:cs="Times New Roman"/>
          <w:color w:val="C00000"/>
          <w:sz w:val="28"/>
          <w:szCs w:val="28"/>
          <w:u w:val="single"/>
        </w:rPr>
      </w:pPr>
      <w:r w:rsidRPr="00831631">
        <w:rPr>
          <w:rFonts w:cs="Times New Roman"/>
          <w:color w:val="C00000"/>
          <w:sz w:val="28"/>
          <w:szCs w:val="28"/>
          <w:u w:val="single"/>
        </w:rPr>
        <w:lastRenderedPageBreak/>
        <w:t>List of Publication</w:t>
      </w:r>
    </w:p>
    <w:p w14:paraId="50F9EA2C" w14:textId="554108BA" w:rsidR="00B2031C" w:rsidRPr="00831631" w:rsidRDefault="00B2031C" w:rsidP="00B2031C">
      <w:pPr>
        <w:rPr>
          <w:b/>
          <w:bCs/>
          <w:color w:val="C00000"/>
          <w:sz w:val="28"/>
          <w:szCs w:val="28"/>
          <w:u w:val="single"/>
          <w:lang w:eastAsia="ar-SA"/>
        </w:rPr>
      </w:pPr>
      <w:r w:rsidRPr="00831631">
        <w:rPr>
          <w:b/>
          <w:bCs/>
          <w:color w:val="C00000"/>
          <w:sz w:val="28"/>
          <w:szCs w:val="28"/>
          <w:u w:val="single"/>
          <w:lang w:eastAsia="ar-SA"/>
        </w:rPr>
        <w:t>US Patents</w:t>
      </w:r>
    </w:p>
    <w:p w14:paraId="620B6C2D" w14:textId="77777777" w:rsidR="00B2031C" w:rsidRPr="00B2031C" w:rsidRDefault="00B2031C" w:rsidP="00B2031C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  <w:b/>
          <w:bCs/>
        </w:rPr>
      </w:pPr>
      <w:r w:rsidRPr="00B2031C">
        <w:rPr>
          <w:rFonts w:ascii="Times New Roman" w:eastAsia="Times New Roman" w:hAnsi="Times New Roman" w:cs="Times New Roman"/>
          <w:b/>
          <w:bCs/>
        </w:rPr>
        <w:t xml:space="preserve">Allosteric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hemoglabin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modifiers </w:t>
      </w:r>
    </w:p>
    <w:p w14:paraId="6B41E112" w14:textId="77777777" w:rsidR="00B2031C" w:rsidRPr="00B2031C" w:rsidRDefault="00B2031C" w:rsidP="00B2031C">
      <w:pPr>
        <w:spacing w:line="360" w:lineRule="auto"/>
        <w:ind w:left="540" w:right="567"/>
        <w:rPr>
          <w:rFonts w:ascii="Times New Roman" w:eastAsia="Times New Roman" w:hAnsi="Times New Roman" w:cs="Times New Roman"/>
          <w:b/>
          <w:bCs/>
          <w:rtl/>
        </w:rPr>
      </w:pPr>
      <w:r w:rsidRPr="00B2031C">
        <w:rPr>
          <w:rFonts w:ascii="Times New Roman" w:eastAsia="Times New Roman" w:hAnsi="Times New Roman" w:cs="Times New Roman"/>
          <w:b/>
          <w:bCs/>
        </w:rPr>
        <w:t xml:space="preserve">Abraham D.J.,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Mehana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A.A.,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RandadR.S.and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Mahran M.A..</w:t>
      </w:r>
      <w:r w:rsidRPr="00B2031C">
        <w:rPr>
          <w:rFonts w:ascii="Times New Roman" w:eastAsia="Times New Roman" w:hAnsi="Times New Roman" w:cs="Times New Roman"/>
          <w:b/>
          <w:bCs/>
          <w:u w:val="single"/>
        </w:rPr>
        <w:t>US. Patent</w:t>
      </w:r>
      <w:r w:rsidRPr="00B2031C">
        <w:rPr>
          <w:rFonts w:ascii="Times New Roman" w:eastAsia="Times New Roman" w:hAnsi="Times New Roman" w:cs="Times New Roman"/>
          <w:b/>
          <w:bCs/>
        </w:rPr>
        <w:t xml:space="preserve"> 5/049/695 (1991).</w:t>
      </w:r>
    </w:p>
    <w:p w14:paraId="596470DD" w14:textId="77777777" w:rsidR="00B2031C" w:rsidRPr="00B2031C" w:rsidRDefault="00B2031C" w:rsidP="00B2031C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  <w:b/>
          <w:bCs/>
        </w:rPr>
      </w:pPr>
      <w:r w:rsidRPr="00B2031C">
        <w:rPr>
          <w:rFonts w:ascii="Times New Roman" w:eastAsia="Times New Roman" w:hAnsi="Times New Roman" w:cs="Times New Roman"/>
          <w:b/>
          <w:bCs/>
        </w:rPr>
        <w:t xml:space="preserve">Allosteric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hemogloben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modifiers </w:t>
      </w:r>
      <w:proofErr w:type="gramStart"/>
      <w:r w:rsidRPr="00B2031C">
        <w:rPr>
          <w:rFonts w:ascii="Times New Roman" w:eastAsia="Times New Roman" w:hAnsi="Times New Roman" w:cs="Times New Roman"/>
          <w:b/>
          <w:bCs/>
        </w:rPr>
        <w:t>useful</w:t>
      </w:r>
      <w:proofErr w:type="gramEnd"/>
      <w:r w:rsidRPr="00B2031C">
        <w:rPr>
          <w:rFonts w:ascii="Times New Roman" w:eastAsia="Times New Roman" w:hAnsi="Times New Roman" w:cs="Times New Roman"/>
          <w:b/>
          <w:bCs/>
        </w:rPr>
        <w:t xml:space="preserve"> for decreasing oxygen affinity and preserving oxygen carrying capability of stored blood. </w:t>
      </w:r>
    </w:p>
    <w:p w14:paraId="7D4ABBE7" w14:textId="77777777" w:rsidR="00B2031C" w:rsidRPr="00B2031C" w:rsidRDefault="00B2031C" w:rsidP="00B2031C">
      <w:pPr>
        <w:spacing w:line="360" w:lineRule="auto"/>
        <w:ind w:left="540" w:right="567"/>
        <w:rPr>
          <w:rFonts w:ascii="Times New Roman" w:eastAsia="Times New Roman" w:hAnsi="Times New Roman" w:cs="Times New Roman"/>
          <w:b/>
          <w:bCs/>
        </w:rPr>
      </w:pPr>
      <w:r w:rsidRPr="00B2031C">
        <w:rPr>
          <w:rFonts w:ascii="Times New Roman" w:eastAsia="Times New Roman" w:hAnsi="Times New Roman" w:cs="Times New Roman"/>
          <w:b/>
          <w:bCs/>
        </w:rPr>
        <w:t xml:space="preserve">Abraham D.J., Mahran M.A.,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Mehana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A.A. and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Randad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R.S. </w:t>
      </w:r>
      <w:r w:rsidRPr="00B2031C">
        <w:rPr>
          <w:rFonts w:ascii="Times New Roman" w:eastAsia="Times New Roman" w:hAnsi="Times New Roman" w:cs="Times New Roman"/>
          <w:b/>
          <w:bCs/>
          <w:u w:val="single"/>
        </w:rPr>
        <w:t>US. Patent</w:t>
      </w:r>
      <w:r w:rsidRPr="00B2031C">
        <w:rPr>
          <w:rFonts w:ascii="Times New Roman" w:eastAsia="Times New Roman" w:hAnsi="Times New Roman" w:cs="Times New Roman"/>
          <w:b/>
          <w:bCs/>
        </w:rPr>
        <w:t xml:space="preserve"> 5/122/539 (1992).</w:t>
      </w:r>
    </w:p>
    <w:p w14:paraId="37178328" w14:textId="77777777" w:rsidR="00B2031C" w:rsidRPr="00B2031C" w:rsidRDefault="00B2031C" w:rsidP="00B2031C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  <w:b/>
          <w:bCs/>
        </w:rPr>
      </w:pPr>
      <w:r w:rsidRPr="00B2031C">
        <w:rPr>
          <w:rFonts w:ascii="Times New Roman" w:eastAsia="Times New Roman" w:hAnsi="Times New Roman" w:cs="Times New Roman"/>
          <w:b/>
          <w:bCs/>
        </w:rPr>
        <w:t>Using allosteric hemoglobin modifiers to decrease oxygen affinity in blood.</w:t>
      </w:r>
    </w:p>
    <w:p w14:paraId="1C0F6149" w14:textId="34056466" w:rsidR="00B2031C" w:rsidRDefault="00B2031C" w:rsidP="00B2031C">
      <w:pPr>
        <w:spacing w:line="360" w:lineRule="auto"/>
        <w:ind w:left="540" w:right="567"/>
        <w:rPr>
          <w:rFonts w:ascii="Times New Roman" w:eastAsia="Times New Roman" w:hAnsi="Times New Roman" w:cs="Times New Roman"/>
          <w:b/>
          <w:bCs/>
        </w:rPr>
      </w:pPr>
      <w:r w:rsidRPr="00B2031C">
        <w:rPr>
          <w:rFonts w:ascii="Times New Roman" w:eastAsia="Times New Roman" w:hAnsi="Times New Roman" w:cs="Times New Roman"/>
          <w:b/>
          <w:bCs/>
        </w:rPr>
        <w:t xml:space="preserve">Abraham D.J., Mahran M.A.,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Mehana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A.A. and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Randad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R.S.</w:t>
      </w:r>
      <w:r w:rsidRPr="00B2031C">
        <w:rPr>
          <w:rFonts w:ascii="Times New Roman" w:eastAsia="Times New Roman" w:hAnsi="Times New Roman" w:cs="Times New Roman"/>
          <w:b/>
          <w:bCs/>
          <w:u w:val="single"/>
        </w:rPr>
        <w:t>US. Patent</w:t>
      </w:r>
      <w:r w:rsidRPr="00B2031C">
        <w:rPr>
          <w:rFonts w:ascii="Times New Roman" w:eastAsia="Times New Roman" w:hAnsi="Times New Roman" w:cs="Times New Roman"/>
          <w:b/>
          <w:bCs/>
        </w:rPr>
        <w:t xml:space="preserve"> 5/290/803 (1994).</w:t>
      </w:r>
    </w:p>
    <w:p w14:paraId="0A79E9A4" w14:textId="77777777" w:rsidR="0022785C" w:rsidRPr="0022785C" w:rsidRDefault="0022785C" w:rsidP="0022785C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  <w:b/>
          <w:bCs/>
        </w:rPr>
      </w:pPr>
      <w:r w:rsidRPr="0022785C">
        <w:rPr>
          <w:rFonts w:ascii="Times New Roman" w:eastAsia="Times New Roman" w:hAnsi="Times New Roman" w:cs="Times New Roman"/>
          <w:b/>
          <w:bCs/>
        </w:rPr>
        <w:t xml:space="preserve">Allosteric hemoglobin modifiers </w:t>
      </w:r>
      <w:proofErr w:type="gramStart"/>
      <w:r w:rsidRPr="0022785C">
        <w:rPr>
          <w:rFonts w:ascii="Times New Roman" w:eastAsia="Times New Roman" w:hAnsi="Times New Roman" w:cs="Times New Roman"/>
          <w:b/>
          <w:bCs/>
        </w:rPr>
        <w:t>to decrease</w:t>
      </w:r>
      <w:proofErr w:type="gramEnd"/>
      <w:r w:rsidRPr="0022785C">
        <w:rPr>
          <w:rFonts w:ascii="Times New Roman" w:eastAsia="Times New Roman" w:hAnsi="Times New Roman" w:cs="Times New Roman"/>
          <w:b/>
          <w:bCs/>
        </w:rPr>
        <w:t xml:space="preserve"> oxygen affinity in blood. </w:t>
      </w:r>
    </w:p>
    <w:p w14:paraId="0204ED55" w14:textId="77777777" w:rsidR="0022785C" w:rsidRPr="0022785C" w:rsidRDefault="0022785C" w:rsidP="0022785C">
      <w:pPr>
        <w:pStyle w:val="ListParagraph"/>
        <w:bidi w:val="0"/>
        <w:spacing w:line="360" w:lineRule="auto"/>
        <w:ind w:left="540" w:right="567"/>
        <w:rPr>
          <w:rFonts w:ascii="Times New Roman" w:eastAsia="Times New Roman" w:hAnsi="Times New Roman" w:cs="Times New Roman"/>
          <w:b/>
          <w:bCs/>
        </w:rPr>
      </w:pPr>
      <w:r w:rsidRPr="0022785C">
        <w:rPr>
          <w:rFonts w:ascii="Times New Roman" w:eastAsia="Times New Roman" w:hAnsi="Times New Roman" w:cs="Times New Roman"/>
          <w:b/>
          <w:bCs/>
        </w:rPr>
        <w:t xml:space="preserve">Donald J. Abraham.; Mona Mahran; Ahmed </w:t>
      </w:r>
      <w:proofErr w:type="spellStart"/>
      <w:r w:rsidRPr="0022785C">
        <w:rPr>
          <w:rFonts w:ascii="Times New Roman" w:eastAsia="Times New Roman" w:hAnsi="Times New Roman" w:cs="Times New Roman"/>
          <w:b/>
          <w:bCs/>
        </w:rPr>
        <w:t>Mehanna</w:t>
      </w:r>
      <w:proofErr w:type="spellEnd"/>
      <w:r w:rsidRPr="0022785C">
        <w:rPr>
          <w:rFonts w:ascii="Times New Roman" w:eastAsia="Times New Roman" w:hAnsi="Times New Roman" w:cs="Times New Roman"/>
          <w:b/>
          <w:bCs/>
        </w:rPr>
        <w:t xml:space="preserve">.; </w:t>
      </w:r>
      <w:proofErr w:type="spellStart"/>
      <w:r w:rsidRPr="0022785C">
        <w:rPr>
          <w:rFonts w:ascii="Times New Roman" w:eastAsia="Times New Roman" w:hAnsi="Times New Roman" w:cs="Times New Roman"/>
          <w:b/>
          <w:bCs/>
        </w:rPr>
        <w:t>Ramnarayan</w:t>
      </w:r>
      <w:proofErr w:type="spellEnd"/>
      <w:r w:rsidRPr="0022785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2785C">
        <w:rPr>
          <w:rFonts w:ascii="Times New Roman" w:eastAsia="Times New Roman" w:hAnsi="Times New Roman" w:cs="Times New Roman"/>
          <w:b/>
          <w:bCs/>
        </w:rPr>
        <w:t>Randad</w:t>
      </w:r>
      <w:proofErr w:type="spellEnd"/>
      <w:r w:rsidRPr="0022785C">
        <w:rPr>
          <w:rFonts w:ascii="Times New Roman" w:eastAsia="Times New Roman" w:hAnsi="Times New Roman" w:cs="Times New Roman"/>
          <w:b/>
          <w:bCs/>
        </w:rPr>
        <w:t xml:space="preserve">, Gajanan S. Joshi; Jayashree </w:t>
      </w:r>
      <w:proofErr w:type="spellStart"/>
      <w:r w:rsidRPr="0022785C">
        <w:rPr>
          <w:rFonts w:ascii="Times New Roman" w:eastAsia="Times New Roman" w:hAnsi="Times New Roman" w:cs="Times New Roman"/>
          <w:b/>
          <w:bCs/>
        </w:rPr>
        <w:t>Panikker</w:t>
      </w:r>
      <w:proofErr w:type="spellEnd"/>
      <w:proofErr w:type="gramStart"/>
      <w:r w:rsidRPr="0022785C">
        <w:rPr>
          <w:rFonts w:ascii="Times New Roman" w:eastAsia="Times New Roman" w:hAnsi="Times New Roman" w:cs="Times New Roman"/>
          <w:b/>
          <w:bCs/>
        </w:rPr>
        <w:t>. .</w:t>
      </w:r>
      <w:proofErr w:type="gramEnd"/>
      <w:r w:rsidRPr="0022785C">
        <w:rPr>
          <w:rFonts w:ascii="Times New Roman" w:eastAsia="Times New Roman" w:hAnsi="Times New Roman" w:cs="Times New Roman"/>
          <w:b/>
          <w:bCs/>
        </w:rPr>
        <w:t xml:space="preserve"> </w:t>
      </w:r>
      <w:r w:rsidRPr="0022785C">
        <w:rPr>
          <w:rFonts w:ascii="Times New Roman" w:eastAsia="Times New Roman" w:hAnsi="Times New Roman" w:cs="Times New Roman"/>
          <w:b/>
          <w:bCs/>
          <w:u w:val="single"/>
        </w:rPr>
        <w:t>US. Patent</w:t>
      </w:r>
      <w:r w:rsidRPr="0022785C">
        <w:rPr>
          <w:rFonts w:ascii="Times New Roman" w:eastAsia="Times New Roman" w:hAnsi="Times New Roman" w:cs="Times New Roman"/>
          <w:b/>
          <w:bCs/>
        </w:rPr>
        <w:t xml:space="preserve"> 5/432/191 (1995).</w:t>
      </w:r>
    </w:p>
    <w:p w14:paraId="5A9F9681" w14:textId="77777777" w:rsidR="0022785C" w:rsidRPr="00B2031C" w:rsidRDefault="0022785C" w:rsidP="0022785C">
      <w:pPr>
        <w:spacing w:line="360" w:lineRule="auto"/>
        <w:ind w:right="567"/>
        <w:rPr>
          <w:rFonts w:ascii="Times New Roman" w:eastAsia="Times New Roman" w:hAnsi="Times New Roman" w:cs="Times New Roman"/>
          <w:b/>
          <w:bCs/>
        </w:rPr>
      </w:pPr>
    </w:p>
    <w:p w14:paraId="41437E9E" w14:textId="455BD620" w:rsidR="00831631" w:rsidRPr="00831631" w:rsidRDefault="00831631" w:rsidP="00831631">
      <w:pPr>
        <w:rPr>
          <w:b/>
          <w:bCs/>
          <w:color w:val="C00000"/>
          <w:sz w:val="28"/>
          <w:szCs w:val="28"/>
          <w:u w:val="single"/>
          <w:lang w:eastAsia="ar-SA"/>
        </w:rPr>
      </w:pPr>
      <w:r w:rsidRPr="00831631">
        <w:rPr>
          <w:b/>
          <w:bCs/>
          <w:color w:val="C00000"/>
          <w:sz w:val="28"/>
          <w:szCs w:val="28"/>
          <w:u w:val="single"/>
          <w:lang w:eastAsia="ar-SA"/>
        </w:rPr>
        <w:t>Research paper</w:t>
      </w:r>
    </w:p>
    <w:p w14:paraId="68A4501E" w14:textId="77777777" w:rsidR="008C6510" w:rsidRDefault="00066C7C" w:rsidP="008C6510">
      <w:pPr>
        <w:pStyle w:val="BlockText"/>
        <w:numPr>
          <w:ilvl w:val="0"/>
          <w:numId w:val="2"/>
        </w:numPr>
        <w:spacing w:line="360" w:lineRule="auto"/>
        <w:jc w:val="left"/>
        <w:rPr>
          <w:rFonts w:cs="Times New Roman"/>
          <w:sz w:val="22"/>
          <w:szCs w:val="22"/>
        </w:rPr>
      </w:pPr>
      <w:r w:rsidRPr="008C6510">
        <w:rPr>
          <w:rFonts w:cs="Times New Roman"/>
          <w:sz w:val="22"/>
          <w:szCs w:val="22"/>
        </w:rPr>
        <w:t>Synthesis of 2-(2-substituted aminothiazol-4-</w:t>
      </w:r>
      <w:proofErr w:type="gramStart"/>
      <w:r w:rsidRPr="008C6510">
        <w:rPr>
          <w:rFonts w:cs="Times New Roman"/>
          <w:sz w:val="22"/>
          <w:szCs w:val="22"/>
        </w:rPr>
        <w:t>yl)hydroquinone</w:t>
      </w:r>
      <w:proofErr w:type="gramEnd"/>
      <w:r w:rsidRPr="008C6510">
        <w:rPr>
          <w:rFonts w:cs="Times New Roman"/>
          <w:sz w:val="22"/>
          <w:szCs w:val="22"/>
        </w:rPr>
        <w:t xml:space="preserve"> and p-benzoquinone derivatives as antibacterial agents. </w:t>
      </w:r>
    </w:p>
    <w:p w14:paraId="02A275A1" w14:textId="77777777" w:rsidR="00066C7C" w:rsidRPr="008C6510" w:rsidRDefault="00066C7C" w:rsidP="008C6510">
      <w:pPr>
        <w:pStyle w:val="BlockText"/>
        <w:spacing w:line="360" w:lineRule="auto"/>
        <w:ind w:left="450" w:firstLine="0"/>
        <w:jc w:val="left"/>
        <w:rPr>
          <w:rFonts w:cs="Times New Roman"/>
          <w:sz w:val="22"/>
          <w:szCs w:val="22"/>
        </w:rPr>
      </w:pPr>
      <w:proofErr w:type="spellStart"/>
      <w:r w:rsidRPr="008C6510">
        <w:rPr>
          <w:rFonts w:cs="Times New Roman"/>
          <w:sz w:val="22"/>
          <w:szCs w:val="22"/>
        </w:rPr>
        <w:t>Chaaban</w:t>
      </w:r>
      <w:proofErr w:type="spellEnd"/>
      <w:r w:rsidRPr="008C6510">
        <w:rPr>
          <w:rFonts w:cs="Times New Roman"/>
          <w:sz w:val="22"/>
          <w:szCs w:val="22"/>
        </w:rPr>
        <w:t xml:space="preserve"> I., Mohsen A.O., Ashour F.A. and</w:t>
      </w:r>
      <w:r w:rsidR="00492C2D">
        <w:rPr>
          <w:rFonts w:cs="Times New Roman"/>
          <w:sz w:val="22"/>
          <w:szCs w:val="22"/>
        </w:rPr>
        <w:t xml:space="preserve"> </w:t>
      </w:r>
      <w:r w:rsidRPr="008C6510">
        <w:rPr>
          <w:rFonts w:cs="Times New Roman"/>
          <w:b/>
          <w:bCs/>
          <w:sz w:val="22"/>
          <w:szCs w:val="22"/>
        </w:rPr>
        <w:t xml:space="preserve">Mahran </w:t>
      </w:r>
      <w:proofErr w:type="spellStart"/>
      <w:r w:rsidRPr="008C6510">
        <w:rPr>
          <w:rFonts w:cs="Times New Roman"/>
          <w:b/>
          <w:bCs/>
          <w:sz w:val="22"/>
          <w:szCs w:val="22"/>
        </w:rPr>
        <w:t>M.A.Sci</w:t>
      </w:r>
      <w:proofErr w:type="spellEnd"/>
      <w:r w:rsidRPr="008C6510">
        <w:rPr>
          <w:rFonts w:cs="Times New Roman"/>
          <w:b/>
          <w:bCs/>
          <w:sz w:val="22"/>
          <w:szCs w:val="22"/>
        </w:rPr>
        <w:t>. Pharm</w:t>
      </w:r>
      <w:r w:rsidRPr="008C6510">
        <w:rPr>
          <w:rFonts w:cs="Times New Roman"/>
          <w:sz w:val="22"/>
          <w:szCs w:val="22"/>
        </w:rPr>
        <w:t>. Vol. 51, pp. 51-58 (1984).</w:t>
      </w:r>
    </w:p>
    <w:p w14:paraId="2D875617" w14:textId="77777777" w:rsidR="008C6510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Synthesis of substituted 2-acetylhydroquinone and 2-acetyl benzoquinone derivatives for an expected antibacterial activity. </w:t>
      </w:r>
    </w:p>
    <w:p w14:paraId="3BFE7777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I., Mohsen A.O. Ashour F.A. and </w:t>
      </w:r>
      <w:r w:rsidRPr="00C97AB8">
        <w:rPr>
          <w:rFonts w:ascii="Times New Roman" w:eastAsia="Times New Roman" w:hAnsi="Times New Roman" w:cs="Times New Roman"/>
          <w:b/>
          <w:bCs/>
        </w:rPr>
        <w:t>Mahran M.A</w:t>
      </w:r>
      <w:r w:rsidRPr="008C6510">
        <w:rPr>
          <w:rFonts w:ascii="Times New Roman" w:eastAsia="Times New Roman" w:hAnsi="Times New Roman" w:cs="Times New Roman"/>
        </w:rPr>
        <w:t>. Sci. Pharm. Vol. 52, pp. 59-65 (1984)</w:t>
      </w:r>
    </w:p>
    <w:p w14:paraId="2C39E92C" w14:textId="77777777" w:rsidR="008C6510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Allosteric modifiers of hemoglobin:1. Design, synthesis, testing and structure-allosteric activity relationship of novel Hemoglobin oxygen affinity decreasing agents. </w:t>
      </w:r>
    </w:p>
    <w:p w14:paraId="44B307C3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proofErr w:type="spellStart"/>
      <w:r w:rsidRPr="008C6510">
        <w:rPr>
          <w:rFonts w:ascii="Times New Roman" w:eastAsia="Times New Roman" w:hAnsi="Times New Roman" w:cs="Times New Roman"/>
        </w:rPr>
        <w:lastRenderedPageBreak/>
        <w:t>Randad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R.S., </w:t>
      </w:r>
      <w:r w:rsidRPr="00C97AB8">
        <w:rPr>
          <w:rFonts w:ascii="Times New Roman" w:eastAsia="Times New Roman" w:hAnsi="Times New Roman" w:cs="Times New Roman"/>
          <w:b/>
          <w:bCs/>
        </w:rPr>
        <w:t>Mahran M.A.</w:t>
      </w:r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Mehana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A.S., and Abraham D.J. J. Med. Chem. Vol. 34(2) pp. 752-757 (1991).</w:t>
      </w:r>
    </w:p>
    <w:p w14:paraId="7BDB3624" w14:textId="77777777" w:rsidR="008C6510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Synthesis, antibacterial and antifungal activity of some new 1,3,4-oxadiazoles and 2-substituted amino-1,3,4-oxadiazole derivatives containing benzimidazole moiety. </w:t>
      </w:r>
    </w:p>
    <w:p w14:paraId="23B90E26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  <w:rtl/>
        </w:rPr>
      </w:pPr>
      <w:r w:rsidRPr="008C6510">
        <w:rPr>
          <w:rFonts w:ascii="Times New Roman" w:eastAsia="Times New Roman" w:hAnsi="Times New Roman" w:cs="Times New Roman"/>
        </w:rPr>
        <w:t xml:space="preserve">Ashour F.A., EL-Hawash S.A., </w:t>
      </w:r>
      <w:r w:rsidRPr="00C97AB8">
        <w:rPr>
          <w:rFonts w:ascii="Times New Roman" w:eastAsia="Times New Roman" w:hAnsi="Times New Roman" w:cs="Times New Roman"/>
          <w:b/>
          <w:bCs/>
        </w:rPr>
        <w:t xml:space="preserve">Mahran </w:t>
      </w:r>
      <w:proofErr w:type="gramStart"/>
      <w:r w:rsidRPr="00C97AB8">
        <w:rPr>
          <w:rFonts w:ascii="Times New Roman" w:eastAsia="Times New Roman" w:hAnsi="Times New Roman" w:cs="Times New Roman"/>
          <w:b/>
          <w:bCs/>
        </w:rPr>
        <w:t>M.A.,</w:t>
      </w:r>
      <w:proofErr w:type="spellStart"/>
      <w:r w:rsidRPr="008C6510">
        <w:rPr>
          <w:rFonts w:ascii="Times New Roman" w:eastAsia="Times New Roman" w:hAnsi="Times New Roman" w:cs="Times New Roman"/>
        </w:rPr>
        <w:t>Yousry</w:t>
      </w:r>
      <w:proofErr w:type="spellEnd"/>
      <w:proofErr w:type="gramEnd"/>
      <w:r w:rsidRPr="008C6510">
        <w:rPr>
          <w:rFonts w:ascii="Times New Roman" w:eastAsia="Times New Roman" w:hAnsi="Times New Roman" w:cs="Times New Roman"/>
        </w:rPr>
        <w:t xml:space="preserve"> A.H. and Hamada F.A. Bull. Pharm. Sci., Assiut University Vol. 17(1) pp. 17-25 (1994).</w:t>
      </w:r>
    </w:p>
    <w:p w14:paraId="0D608014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Synthesis of some Novel Perhydrotriazepine-3,6-diones of potential antifungal activity. </w:t>
      </w:r>
      <w:r w:rsidRPr="00DA5340">
        <w:rPr>
          <w:rFonts w:ascii="Times New Roman" w:eastAsia="Times New Roman" w:hAnsi="Times New Roman" w:cs="Times New Roman"/>
          <w:b/>
          <w:bCs/>
        </w:rPr>
        <w:t>Mona A. Mahran</w:t>
      </w:r>
      <w:r w:rsidRPr="00DA5340">
        <w:rPr>
          <w:rFonts w:ascii="Times New Roman" w:eastAsia="Times New Roman" w:hAnsi="Times New Roman" w:cs="Times New Roman"/>
        </w:rPr>
        <w:t xml:space="preserve">, Ola A. EL-Sayed, Hesham T.Y. Fahmy and </w:t>
      </w:r>
      <w:proofErr w:type="spellStart"/>
      <w:r w:rsidRPr="00DA5340">
        <w:rPr>
          <w:rFonts w:ascii="Times New Roman" w:eastAsia="Times New Roman" w:hAnsi="Times New Roman" w:cs="Times New Roman"/>
        </w:rPr>
        <w:t>Fawzia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A. Ashour. Alex. J. Pharm. Sci., Vol. 10(2) pp. 133-135 (1996).</w:t>
      </w:r>
    </w:p>
    <w:p w14:paraId="4A1E428D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Methyl p-chlorobenzoate, a product of competitive solvolysis of indomethacin in </w:t>
      </w:r>
      <w:proofErr w:type="spellStart"/>
      <w:r w:rsidRPr="00DA5340">
        <w:rPr>
          <w:rFonts w:ascii="Times New Roman" w:eastAsia="Times New Roman" w:hAnsi="Times New Roman" w:cs="Times New Roman"/>
        </w:rPr>
        <w:t>hydromethanolic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alkaline medium (pH 10.2)</w:t>
      </w:r>
    </w:p>
    <w:p w14:paraId="05EBF969" w14:textId="77777777" w:rsidR="00066C7C" w:rsidRPr="008C6510" w:rsidRDefault="00066C7C" w:rsidP="00066C7C">
      <w:pPr>
        <w:spacing w:line="360" w:lineRule="auto"/>
        <w:ind w:left="540" w:right="567" w:hanging="54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ab/>
        <w:t xml:space="preserve">Hanan Benjamin, Fatma A. Ismail, </w:t>
      </w:r>
      <w:r w:rsidRPr="00C97AB8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Ghaly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M. </w:t>
      </w:r>
      <w:proofErr w:type="spellStart"/>
      <w:r w:rsidRPr="008C6510">
        <w:rPr>
          <w:rFonts w:ascii="Times New Roman" w:eastAsia="Times New Roman" w:hAnsi="Times New Roman" w:cs="Times New Roman"/>
        </w:rPr>
        <w:t>Ghaly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Nawal M. </w:t>
      </w:r>
      <w:proofErr w:type="spellStart"/>
      <w:r w:rsidRPr="008C6510">
        <w:rPr>
          <w:rFonts w:ascii="Times New Roman" w:eastAsia="Times New Roman" w:hAnsi="Times New Roman" w:cs="Times New Roman"/>
        </w:rPr>
        <w:t>Khalafallah.Alex</w:t>
      </w:r>
      <w:proofErr w:type="spellEnd"/>
      <w:r w:rsidRPr="008C6510">
        <w:rPr>
          <w:rFonts w:ascii="Times New Roman" w:eastAsia="Times New Roman" w:hAnsi="Times New Roman" w:cs="Times New Roman"/>
        </w:rPr>
        <w:t>. J. Pharm. Sci., Vol. 10(3) pp. 165-168 (1996).</w:t>
      </w:r>
    </w:p>
    <w:p w14:paraId="48CBF0FC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Hydrazinolysis of some substituted </w:t>
      </w:r>
      <w:proofErr w:type="spellStart"/>
      <w:proofErr w:type="gramStart"/>
      <w:r w:rsidRPr="00DA5340">
        <w:rPr>
          <w:rFonts w:ascii="Times New Roman" w:eastAsia="Times New Roman" w:hAnsi="Times New Roman" w:cs="Times New Roman"/>
        </w:rPr>
        <w:t>ethylglycinate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A5340">
        <w:rPr>
          <w:rFonts w:ascii="Times New Roman" w:eastAsia="Times New Roman" w:hAnsi="Times New Roman" w:cs="Times New Roman"/>
        </w:rPr>
        <w:t xml:space="preserve"> New finding </w:t>
      </w:r>
    </w:p>
    <w:p w14:paraId="52E8C418" w14:textId="77777777" w:rsidR="00066C7C" w:rsidRPr="008C6510" w:rsidRDefault="00066C7C" w:rsidP="00066C7C">
      <w:pPr>
        <w:spacing w:line="360" w:lineRule="auto"/>
        <w:ind w:left="540" w:right="567" w:hanging="54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ab/>
      </w:r>
      <w:r w:rsidRPr="00C97AB8">
        <w:rPr>
          <w:rFonts w:ascii="Times New Roman" w:eastAsia="Times New Roman" w:hAnsi="Times New Roman" w:cs="Times New Roman"/>
          <w:b/>
          <w:bCs/>
        </w:rPr>
        <w:t xml:space="preserve">Mahran M.A. </w:t>
      </w:r>
      <w:r w:rsidRPr="008C6510">
        <w:rPr>
          <w:rFonts w:ascii="Times New Roman" w:eastAsia="Times New Roman" w:hAnsi="Times New Roman" w:cs="Times New Roman"/>
        </w:rPr>
        <w:t>Alex. J. Pharm. Sci., Vol. 10(3) pp. 179-181 (1996)</w:t>
      </w:r>
    </w:p>
    <w:p w14:paraId="46B7B0AC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Synthesis and biological evaluation of certain new </w:t>
      </w:r>
      <w:proofErr w:type="spellStart"/>
      <w:r w:rsidRPr="00DA5340">
        <w:rPr>
          <w:rFonts w:ascii="Times New Roman" w:eastAsia="Times New Roman" w:hAnsi="Times New Roman" w:cs="Times New Roman"/>
        </w:rPr>
        <w:t>cyclopenteno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[b] thiophen derivatives as local anesthetic and </w:t>
      </w:r>
      <w:proofErr w:type="spellStart"/>
      <w:r w:rsidRPr="00DA5340">
        <w:rPr>
          <w:rFonts w:ascii="Times New Roman" w:eastAsia="Times New Roman" w:hAnsi="Times New Roman" w:cs="Times New Roman"/>
        </w:rPr>
        <w:t>antiarrhythonic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agents.</w:t>
      </w:r>
    </w:p>
    <w:p w14:paraId="10019C2A" w14:textId="77777777" w:rsidR="00066C7C" w:rsidRPr="008C6510" w:rsidRDefault="00066C7C" w:rsidP="00066C7C">
      <w:pPr>
        <w:spacing w:line="360" w:lineRule="auto"/>
        <w:ind w:left="540" w:right="567" w:hanging="54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ab/>
        <w:t>Abdul-Rahman M. Al-Obaid, Hussein I. EL-</w:t>
      </w:r>
      <w:proofErr w:type="spellStart"/>
      <w:r w:rsidRPr="008C6510">
        <w:rPr>
          <w:rFonts w:ascii="Times New Roman" w:eastAsia="Times New Roman" w:hAnsi="Times New Roman" w:cs="Times New Roman"/>
        </w:rPr>
        <w:t>Subbagh</w:t>
      </w:r>
      <w:proofErr w:type="spellEnd"/>
      <w:r w:rsidRPr="008C6510">
        <w:rPr>
          <w:rFonts w:ascii="Times New Roman" w:eastAsia="Times New Roman" w:hAnsi="Times New Roman" w:cs="Times New Roman"/>
        </w:rPr>
        <w:t>, Othman A. Al-</w:t>
      </w:r>
      <w:proofErr w:type="spellStart"/>
      <w:r w:rsidRPr="008C6510">
        <w:rPr>
          <w:rFonts w:ascii="Times New Roman" w:eastAsia="Times New Roman" w:hAnsi="Times New Roman" w:cs="Times New Roman"/>
        </w:rPr>
        <w:t>Shabanah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</w:t>
      </w:r>
      <w:r w:rsidRPr="00C97AB8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. Die </w:t>
      </w:r>
      <w:proofErr w:type="spellStart"/>
      <w:r w:rsidRPr="008C6510">
        <w:rPr>
          <w:rFonts w:ascii="Times New Roman" w:eastAsia="Times New Roman" w:hAnsi="Times New Roman" w:cs="Times New Roman"/>
        </w:rPr>
        <w:t>Pharmazie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Vol. 53(1) pp. 24-28 (1998).</w:t>
      </w:r>
    </w:p>
    <w:p w14:paraId="28D0BD64" w14:textId="77777777" w:rsidR="008C6510" w:rsidRDefault="00066C7C" w:rsidP="00DA5340">
      <w:pPr>
        <w:pStyle w:val="BlockText"/>
        <w:numPr>
          <w:ilvl w:val="0"/>
          <w:numId w:val="2"/>
        </w:numPr>
        <w:spacing w:line="360" w:lineRule="auto"/>
        <w:jc w:val="left"/>
        <w:rPr>
          <w:rFonts w:cs="Times New Roman"/>
          <w:sz w:val="22"/>
          <w:szCs w:val="22"/>
        </w:rPr>
      </w:pPr>
      <w:r w:rsidRPr="008C6510">
        <w:rPr>
          <w:rFonts w:cs="Times New Roman"/>
          <w:sz w:val="22"/>
          <w:szCs w:val="22"/>
        </w:rPr>
        <w:t xml:space="preserve">Heterocyclic systems containing pyrimidine nucleus as potential antimicrobial and antitumor agents. </w:t>
      </w:r>
    </w:p>
    <w:p w14:paraId="6AFE7FC4" w14:textId="77777777" w:rsidR="00066C7C" w:rsidRPr="008C6510" w:rsidRDefault="00066C7C" w:rsidP="008C6510">
      <w:pPr>
        <w:pStyle w:val="BlockText"/>
        <w:spacing w:line="360" w:lineRule="auto"/>
        <w:ind w:firstLine="0"/>
        <w:jc w:val="left"/>
        <w:rPr>
          <w:rFonts w:cs="Times New Roman"/>
          <w:sz w:val="22"/>
          <w:szCs w:val="22"/>
        </w:rPr>
      </w:pPr>
      <w:r w:rsidRPr="00723E81">
        <w:rPr>
          <w:rFonts w:cs="Times New Roman"/>
          <w:b/>
          <w:bCs/>
          <w:sz w:val="22"/>
          <w:szCs w:val="22"/>
        </w:rPr>
        <w:t>Mona A. Mahram</w:t>
      </w:r>
      <w:r w:rsidRPr="008C6510">
        <w:rPr>
          <w:rFonts w:cs="Times New Roman"/>
          <w:sz w:val="22"/>
          <w:szCs w:val="22"/>
        </w:rPr>
        <w:t>, Magda A. El-</w:t>
      </w:r>
      <w:proofErr w:type="spellStart"/>
      <w:r w:rsidRPr="008C6510">
        <w:rPr>
          <w:rFonts w:cs="Times New Roman"/>
          <w:sz w:val="22"/>
          <w:szCs w:val="22"/>
        </w:rPr>
        <w:t>Sherbeny</w:t>
      </w:r>
      <w:proofErr w:type="spellEnd"/>
      <w:r w:rsidRPr="008C6510">
        <w:rPr>
          <w:rFonts w:cs="Times New Roman"/>
          <w:sz w:val="22"/>
          <w:szCs w:val="22"/>
        </w:rPr>
        <w:t xml:space="preserve">, </w:t>
      </w:r>
      <w:proofErr w:type="spellStart"/>
      <w:r w:rsidRPr="008C6510">
        <w:rPr>
          <w:rFonts w:cs="Times New Roman"/>
          <w:sz w:val="22"/>
          <w:szCs w:val="22"/>
        </w:rPr>
        <w:t>Abdoul-Rhman</w:t>
      </w:r>
      <w:proofErr w:type="spellEnd"/>
      <w:r w:rsidRPr="008C6510">
        <w:rPr>
          <w:rFonts w:cs="Times New Roman"/>
          <w:sz w:val="22"/>
          <w:szCs w:val="22"/>
        </w:rPr>
        <w:t xml:space="preserve"> M. A. El-Obaid and Farid A. </w:t>
      </w:r>
      <w:proofErr w:type="spellStart"/>
      <w:r w:rsidRPr="008C6510">
        <w:rPr>
          <w:rFonts w:cs="Times New Roman"/>
          <w:sz w:val="22"/>
          <w:szCs w:val="22"/>
        </w:rPr>
        <w:t>Badria</w:t>
      </w:r>
      <w:proofErr w:type="spellEnd"/>
      <w:r w:rsidRPr="008C6510">
        <w:rPr>
          <w:rFonts w:cs="Times New Roman"/>
          <w:sz w:val="22"/>
          <w:szCs w:val="22"/>
        </w:rPr>
        <w:t>. Alex. J. Pharm. Sci. Vol. 12(1) pp. 39- 44.</w:t>
      </w:r>
      <w:r w:rsidRPr="008C6510">
        <w:rPr>
          <w:rFonts w:cs="Times New Roman"/>
          <w:sz w:val="22"/>
          <w:szCs w:val="22"/>
        </w:rPr>
        <w:tab/>
      </w:r>
    </w:p>
    <w:p w14:paraId="40786542" w14:textId="77777777" w:rsidR="008C6510" w:rsidRDefault="00066C7C" w:rsidP="00DA5340">
      <w:pPr>
        <w:pStyle w:val="BlockText"/>
        <w:numPr>
          <w:ilvl w:val="0"/>
          <w:numId w:val="2"/>
        </w:numPr>
        <w:spacing w:line="360" w:lineRule="auto"/>
        <w:jc w:val="left"/>
        <w:rPr>
          <w:rFonts w:cs="Times New Roman"/>
          <w:sz w:val="22"/>
          <w:szCs w:val="22"/>
        </w:rPr>
      </w:pPr>
      <w:r w:rsidRPr="008C6510">
        <w:rPr>
          <w:rFonts w:cs="Times New Roman"/>
          <w:sz w:val="22"/>
          <w:szCs w:val="22"/>
        </w:rPr>
        <w:t xml:space="preserve">Synthesis and biological evaluation of some </w:t>
      </w:r>
      <w:proofErr w:type="spellStart"/>
      <w:r w:rsidRPr="008C6510">
        <w:rPr>
          <w:rFonts w:cs="Times New Roman"/>
          <w:sz w:val="22"/>
          <w:szCs w:val="22"/>
        </w:rPr>
        <w:t>pyrano</w:t>
      </w:r>
      <w:proofErr w:type="spellEnd"/>
      <w:r w:rsidRPr="008C6510">
        <w:rPr>
          <w:rFonts w:cs="Times New Roman"/>
          <w:sz w:val="22"/>
          <w:szCs w:val="22"/>
        </w:rPr>
        <w:t xml:space="preserve">, pyrazolo and pyridine derivatives as potential antitumor agents. </w:t>
      </w:r>
    </w:p>
    <w:p w14:paraId="65D173E9" w14:textId="77777777" w:rsidR="00066C7C" w:rsidRPr="008C6510" w:rsidRDefault="00066C7C" w:rsidP="008C6510">
      <w:pPr>
        <w:pStyle w:val="BlockText"/>
        <w:spacing w:line="360" w:lineRule="auto"/>
        <w:ind w:firstLine="0"/>
        <w:jc w:val="left"/>
        <w:rPr>
          <w:rFonts w:cs="Times New Roman"/>
          <w:sz w:val="22"/>
          <w:szCs w:val="22"/>
        </w:rPr>
      </w:pPr>
      <w:r w:rsidRPr="00723E81">
        <w:rPr>
          <w:rFonts w:cs="Times New Roman"/>
          <w:b/>
          <w:bCs/>
          <w:sz w:val="22"/>
          <w:szCs w:val="22"/>
        </w:rPr>
        <w:t>Mona A. Mahran</w:t>
      </w:r>
      <w:r w:rsidRPr="008C6510">
        <w:rPr>
          <w:rFonts w:cs="Times New Roman"/>
          <w:sz w:val="22"/>
          <w:szCs w:val="22"/>
        </w:rPr>
        <w:t xml:space="preserve"> and Farid A. </w:t>
      </w:r>
      <w:proofErr w:type="spellStart"/>
      <w:r w:rsidRPr="008C6510">
        <w:rPr>
          <w:rFonts w:cs="Times New Roman"/>
          <w:sz w:val="22"/>
          <w:szCs w:val="22"/>
        </w:rPr>
        <w:t>Badria</w:t>
      </w:r>
      <w:proofErr w:type="spellEnd"/>
      <w:r w:rsidRPr="008C6510">
        <w:rPr>
          <w:rFonts w:cs="Times New Roman"/>
          <w:sz w:val="22"/>
          <w:szCs w:val="22"/>
        </w:rPr>
        <w:t>. Alex. J. Pharm. Sci. Vol. 14(2) pp. 87-91 (2000).</w:t>
      </w:r>
    </w:p>
    <w:p w14:paraId="2F5890CE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>Molecular shape analysis for quantitative drug design.</w:t>
      </w:r>
    </w:p>
    <w:p w14:paraId="73B7FC89" w14:textId="77777777" w:rsidR="00A17C07" w:rsidRPr="008C6510" w:rsidRDefault="00066C7C" w:rsidP="00066C7C">
      <w:pPr>
        <w:spacing w:line="360" w:lineRule="auto"/>
        <w:ind w:left="540" w:right="567" w:hanging="54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ab/>
      </w:r>
      <w:r w:rsidRPr="00AB7CDB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>, Hussein, I. EL-</w:t>
      </w:r>
      <w:proofErr w:type="spellStart"/>
      <w:r w:rsidRPr="008C6510">
        <w:rPr>
          <w:rFonts w:ascii="Times New Roman" w:eastAsia="Times New Roman" w:hAnsi="Times New Roman" w:cs="Times New Roman"/>
        </w:rPr>
        <w:t>Subbagh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Abdul-Rahman M. Al-Obaid. Saudi Pharmaceutical Journal, Vol. 7(4) pp. 159-171 (1999).</w:t>
      </w:r>
    </w:p>
    <w:p w14:paraId="745FFB78" w14:textId="77777777" w:rsidR="008C6510" w:rsidRPr="00DA5340" w:rsidRDefault="00A17C07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lastRenderedPageBreak/>
        <w:t xml:space="preserve">Cyclodextrins in chemical reactions. </w:t>
      </w:r>
    </w:p>
    <w:p w14:paraId="213F136C" w14:textId="77777777" w:rsidR="00066C7C" w:rsidRPr="008C6510" w:rsidRDefault="00A17C07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>. J. Saudi Chemical Society. Vol. 3(2) pp. 177-198 (1999).</w:t>
      </w:r>
    </w:p>
    <w:p w14:paraId="0BD8CE36" w14:textId="77777777" w:rsidR="008C6510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Quantitative structure-activity relationship of phenoxy and benzyloxy acid derivatives as </w:t>
      </w:r>
      <w:proofErr w:type="spellStart"/>
      <w:r w:rsidRPr="00DA5340">
        <w:rPr>
          <w:rFonts w:ascii="Times New Roman" w:eastAsia="Times New Roman" w:hAnsi="Times New Roman" w:cs="Times New Roman"/>
        </w:rPr>
        <w:t>antisickling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agents. </w:t>
      </w:r>
    </w:p>
    <w:p w14:paraId="176B9508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  <w:b/>
          <w:bCs/>
        </w:rPr>
        <w:t xml:space="preserve">Mona A. </w:t>
      </w:r>
      <w:proofErr w:type="gramStart"/>
      <w:r w:rsidRPr="00DE38D7">
        <w:rPr>
          <w:rFonts w:ascii="Times New Roman" w:eastAsia="Times New Roman" w:hAnsi="Times New Roman" w:cs="Times New Roman"/>
          <w:b/>
          <w:bCs/>
        </w:rPr>
        <w:t>Mahran</w:t>
      </w:r>
      <w:r w:rsidRPr="008C6510">
        <w:rPr>
          <w:rFonts w:ascii="Times New Roman" w:eastAsia="Times New Roman" w:hAnsi="Times New Roman" w:cs="Times New Roman"/>
        </w:rPr>
        <w:t>.</w:t>
      </w:r>
      <w:r w:rsidR="008C6510">
        <w:rPr>
          <w:rFonts w:ascii="Times New Roman" w:eastAsia="Times New Roman" w:hAnsi="Times New Roman" w:cs="Times New Roman"/>
        </w:rPr>
        <w:t>.</w:t>
      </w:r>
      <w:proofErr w:type="spellStart"/>
      <w:proofErr w:type="gramEnd"/>
      <w:r w:rsidRPr="008C6510">
        <w:rPr>
          <w:rFonts w:ascii="Times New Roman" w:eastAsia="Times New Roman" w:hAnsi="Times New Roman" w:cs="Times New Roman"/>
        </w:rPr>
        <w:t>BollettinoChimicoFarmaceutico</w:t>
      </w:r>
      <w:proofErr w:type="spellEnd"/>
      <w:r w:rsidRPr="008C6510">
        <w:rPr>
          <w:rFonts w:ascii="Times New Roman" w:eastAsia="Times New Roman" w:hAnsi="Times New Roman" w:cs="Times New Roman"/>
        </w:rPr>
        <w:t>. Vol. 139(2) pp. 73-80 (2000).</w:t>
      </w:r>
    </w:p>
    <w:p w14:paraId="15411C37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Synthesis and biological evaluation of certain </w:t>
      </w:r>
      <w:r w:rsidRPr="008C6510">
        <w:rPr>
          <w:rFonts w:eastAsia="Times New Roman"/>
        </w:rPr>
        <w:sym w:font="Symbol" w:char="F061"/>
      </w:r>
      <w:r w:rsidRPr="00DA5340">
        <w:rPr>
          <w:rFonts w:ascii="Times New Roman" w:eastAsia="Times New Roman" w:hAnsi="Times New Roman" w:cs="Times New Roman"/>
        </w:rPr>
        <w:t>-</w:t>
      </w:r>
      <w:r w:rsidRPr="008C6510">
        <w:rPr>
          <w:rFonts w:eastAsia="Times New Roman"/>
        </w:rPr>
        <w:sym w:font="Symbol" w:char="F062"/>
      </w:r>
      <w:r w:rsidRPr="00DA5340">
        <w:rPr>
          <w:rFonts w:ascii="Times New Roman" w:eastAsia="Times New Roman" w:hAnsi="Times New Roman" w:cs="Times New Roman"/>
        </w:rPr>
        <w:t>-unsaturated ketones and their corresponding fused pyridines as antiviral and cytotoxic agents.</w:t>
      </w:r>
    </w:p>
    <w:p w14:paraId="7DE42851" w14:textId="77777777" w:rsidR="00066C7C" w:rsidRPr="008C6510" w:rsidRDefault="00066C7C" w:rsidP="00066C7C">
      <w:pPr>
        <w:spacing w:line="360" w:lineRule="auto"/>
        <w:ind w:left="540" w:right="567" w:hanging="54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ab/>
        <w:t>Hussein I. EL-</w:t>
      </w:r>
      <w:proofErr w:type="spellStart"/>
      <w:r w:rsidRPr="008C6510">
        <w:rPr>
          <w:rFonts w:ascii="Times New Roman" w:eastAsia="Times New Roman" w:hAnsi="Times New Roman" w:cs="Times New Roman"/>
        </w:rPr>
        <w:t>Subbagh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Suhair M. Abu-Zaid,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Farid A. </w:t>
      </w:r>
      <w:proofErr w:type="spellStart"/>
      <w:r w:rsidRPr="008C6510">
        <w:rPr>
          <w:rFonts w:ascii="Times New Roman" w:eastAsia="Times New Roman" w:hAnsi="Times New Roman" w:cs="Times New Roman"/>
        </w:rPr>
        <w:t>Badria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Abdul-Rahman M. Al-Obaid. J. Med. Chem. Vol. 43 pp. 2915-2921 (2000).</w:t>
      </w:r>
    </w:p>
    <w:p w14:paraId="34EBB06D" w14:textId="77777777" w:rsidR="00066C7C" w:rsidRPr="008C6510" w:rsidRDefault="00066C7C" w:rsidP="00FF0990">
      <w:pPr>
        <w:pStyle w:val="BlockText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8C6510">
        <w:rPr>
          <w:rFonts w:cs="Times New Roman"/>
          <w:sz w:val="22"/>
          <w:szCs w:val="22"/>
        </w:rPr>
        <w:t xml:space="preserve">Antitumor screening of new pyran, </w:t>
      </w:r>
      <w:proofErr w:type="spellStart"/>
      <w:r w:rsidRPr="008C6510">
        <w:rPr>
          <w:rFonts w:cs="Times New Roman"/>
          <w:sz w:val="22"/>
          <w:szCs w:val="22"/>
        </w:rPr>
        <w:t>pyrazol</w:t>
      </w:r>
      <w:proofErr w:type="spellEnd"/>
      <w:r w:rsidRPr="008C6510">
        <w:rPr>
          <w:rFonts w:cs="Times New Roman"/>
          <w:sz w:val="22"/>
          <w:szCs w:val="22"/>
        </w:rPr>
        <w:t xml:space="preserve"> and pyridine derivatives.</w:t>
      </w:r>
    </w:p>
    <w:p w14:paraId="50DC08F5" w14:textId="77777777" w:rsidR="00066C7C" w:rsidRDefault="00066C7C" w:rsidP="00066C7C">
      <w:pPr>
        <w:pStyle w:val="BlockText"/>
        <w:spacing w:line="360" w:lineRule="auto"/>
        <w:rPr>
          <w:rFonts w:cs="Times New Roman"/>
          <w:sz w:val="22"/>
          <w:szCs w:val="22"/>
        </w:rPr>
      </w:pPr>
      <w:r w:rsidRPr="008C6510">
        <w:rPr>
          <w:rFonts w:cs="Times New Roman"/>
          <w:sz w:val="22"/>
          <w:szCs w:val="22"/>
        </w:rPr>
        <w:tab/>
      </w:r>
      <w:r w:rsidRPr="00DE38D7">
        <w:rPr>
          <w:rFonts w:cs="Times New Roman"/>
          <w:b/>
          <w:bCs/>
          <w:sz w:val="22"/>
          <w:szCs w:val="22"/>
        </w:rPr>
        <w:t>Mona A. Mahran</w:t>
      </w:r>
      <w:r w:rsidRPr="008C6510">
        <w:rPr>
          <w:rFonts w:cs="Times New Roman"/>
          <w:sz w:val="22"/>
          <w:szCs w:val="22"/>
        </w:rPr>
        <w:t>. Alex. J. Pharm. Sci. Vol. 15(2) pp. 149-151 (2001).</w:t>
      </w:r>
    </w:p>
    <w:p w14:paraId="24508429" w14:textId="77777777" w:rsidR="00C40295" w:rsidRPr="008C6510" w:rsidRDefault="00C40295" w:rsidP="00066C7C">
      <w:pPr>
        <w:pStyle w:val="BlockText"/>
        <w:spacing w:line="360" w:lineRule="auto"/>
        <w:rPr>
          <w:rFonts w:cs="Times New Roman"/>
          <w:sz w:val="22"/>
          <w:szCs w:val="22"/>
        </w:rPr>
      </w:pPr>
    </w:p>
    <w:p w14:paraId="3FEAD49D" w14:textId="77777777" w:rsidR="008C6510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Synthesis and in vitro Evaluation of New Benzothiazole Derivatives as </w:t>
      </w:r>
      <w:proofErr w:type="spellStart"/>
      <w:r w:rsidRPr="00FF0990">
        <w:rPr>
          <w:rFonts w:ascii="Times New Roman" w:eastAsia="Times New Roman" w:hAnsi="Times New Roman" w:cs="Times New Roman"/>
        </w:rPr>
        <w:t>Schistosomamicidal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Agents. </w:t>
      </w:r>
    </w:p>
    <w:p w14:paraId="2EEB5BF6" w14:textId="77777777" w:rsidR="006B4615" w:rsidRDefault="00066C7C" w:rsidP="006B4615">
      <w:pPr>
        <w:spacing w:after="0" w:line="360" w:lineRule="auto"/>
        <w:ind w:left="54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Samia William, </w:t>
      </w:r>
      <w:proofErr w:type="spellStart"/>
      <w:r w:rsidRPr="008C6510">
        <w:rPr>
          <w:rFonts w:ascii="Times New Roman" w:eastAsia="Times New Roman" w:hAnsi="Times New Roman" w:cs="Times New Roman"/>
        </w:rPr>
        <w:t>FatemRamzy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Amira M. </w:t>
      </w:r>
      <w:proofErr w:type="spellStart"/>
      <w:r w:rsidRPr="008C6510">
        <w:rPr>
          <w:rFonts w:ascii="Times New Roman" w:eastAsia="Times New Roman" w:hAnsi="Times New Roman" w:cs="Times New Roman"/>
        </w:rPr>
        <w:t>Senbel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. </w:t>
      </w:r>
    </w:p>
    <w:p w14:paraId="1633A671" w14:textId="77777777" w:rsidR="00066C7C" w:rsidRPr="008C6510" w:rsidRDefault="00066C7C" w:rsidP="006B4615">
      <w:pPr>
        <w:spacing w:after="0"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>Molecules, Vol. 12 pp. 622-633(2007).</w:t>
      </w:r>
    </w:p>
    <w:p w14:paraId="5684E7C2" w14:textId="77777777" w:rsidR="008C6510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Synthesis of some new benzothiazole derivatives as potential antimicrobial and antiparasitic agents. </w:t>
      </w:r>
    </w:p>
    <w:p w14:paraId="43BBEBD9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>, Suzanne M.F. El-</w:t>
      </w:r>
      <w:proofErr w:type="spellStart"/>
      <w:r w:rsidRPr="008C6510">
        <w:rPr>
          <w:rFonts w:ascii="Times New Roman" w:eastAsia="Times New Roman" w:hAnsi="Times New Roman" w:cs="Times New Roman"/>
        </w:rPr>
        <w:t>Nassry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Sonia R. Allam and </w:t>
      </w:r>
      <w:proofErr w:type="spellStart"/>
      <w:r w:rsidRPr="008C6510">
        <w:rPr>
          <w:rFonts w:ascii="Times New Roman" w:eastAsia="Times New Roman" w:hAnsi="Times New Roman" w:cs="Times New Roman"/>
        </w:rPr>
        <w:t>Lobna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 El-</w:t>
      </w:r>
      <w:proofErr w:type="spellStart"/>
      <w:r w:rsidRPr="008C6510">
        <w:rPr>
          <w:rFonts w:ascii="Times New Roman" w:eastAsia="Times New Roman" w:hAnsi="Times New Roman" w:cs="Times New Roman"/>
        </w:rPr>
        <w:t>Zawawy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. Die </w:t>
      </w:r>
      <w:proofErr w:type="spellStart"/>
      <w:r w:rsidRPr="008C6510">
        <w:rPr>
          <w:rFonts w:ascii="Times New Roman" w:eastAsia="Times New Roman" w:hAnsi="Times New Roman" w:cs="Times New Roman"/>
        </w:rPr>
        <w:t>Pharmazie</w:t>
      </w:r>
      <w:proofErr w:type="spellEnd"/>
      <w:r w:rsidRPr="008C6510">
        <w:rPr>
          <w:rFonts w:ascii="Times New Roman" w:eastAsia="Times New Roman" w:hAnsi="Times New Roman" w:cs="Times New Roman"/>
        </w:rPr>
        <w:t>. Vol. 58 pp. 527-530 (2003).</w:t>
      </w:r>
    </w:p>
    <w:p w14:paraId="1B53ACAA" w14:textId="77777777" w:rsidR="008C6510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Adamantane Derivatives Part </w:t>
      </w:r>
      <w:proofErr w:type="gramStart"/>
      <w:r w:rsidRPr="00FF0990">
        <w:rPr>
          <w:rFonts w:ascii="Times New Roman" w:eastAsia="Times New Roman" w:hAnsi="Times New Roman" w:cs="Times New Roman"/>
        </w:rPr>
        <w:t>III :</w:t>
      </w:r>
      <w:proofErr w:type="gramEnd"/>
      <w:r w:rsidRPr="00FF0990">
        <w:rPr>
          <w:rFonts w:ascii="Times New Roman" w:eastAsia="Times New Roman" w:hAnsi="Times New Roman" w:cs="Times New Roman"/>
        </w:rPr>
        <w:t xml:space="preserve"> Synthesis of some </w:t>
      </w:r>
      <w:proofErr w:type="spellStart"/>
      <w:r w:rsidRPr="00FF0990">
        <w:rPr>
          <w:rFonts w:ascii="Times New Roman" w:eastAsia="Times New Roman" w:hAnsi="Times New Roman" w:cs="Times New Roman"/>
        </w:rPr>
        <w:t>aminoadamantane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derivatives as novel antitumor agents. </w:t>
      </w:r>
    </w:p>
    <w:p w14:paraId="7413BE83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>M.A. El-</w:t>
      </w:r>
      <w:proofErr w:type="spellStart"/>
      <w:r w:rsidRPr="008C6510">
        <w:rPr>
          <w:rFonts w:ascii="Times New Roman" w:eastAsia="Times New Roman" w:hAnsi="Times New Roman" w:cs="Times New Roman"/>
        </w:rPr>
        <w:t>Sherbeny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K.M. Youssef and </w:t>
      </w:r>
      <w:r w:rsidRPr="00DE38D7">
        <w:rPr>
          <w:rFonts w:ascii="Times New Roman" w:eastAsia="Times New Roman" w:hAnsi="Times New Roman" w:cs="Times New Roman"/>
          <w:b/>
          <w:bCs/>
        </w:rPr>
        <w:t>M.A. Mahran</w:t>
      </w:r>
      <w:r w:rsidRPr="008C6510">
        <w:rPr>
          <w:rFonts w:ascii="Times New Roman" w:eastAsia="Times New Roman" w:hAnsi="Times New Roman" w:cs="Times New Roman"/>
        </w:rPr>
        <w:t>. Sci. Pharm. Vol. 71 pp. 195-209 (2003).</w:t>
      </w:r>
    </w:p>
    <w:p w14:paraId="34808FBE" w14:textId="77777777" w:rsidR="008C6510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>Synthesis and biological evaluation of novel naphthoquinone derivatives as potential anticancer and antimicrobial agents.</w:t>
      </w:r>
    </w:p>
    <w:p w14:paraId="43173215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proofErr w:type="spellStart"/>
      <w:r w:rsidRPr="008C6510">
        <w:rPr>
          <w:rFonts w:ascii="Times New Roman" w:eastAsia="Times New Roman" w:hAnsi="Times New Roman" w:cs="Times New Roman"/>
        </w:rPr>
        <w:t>Nargues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S. Habib and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C6510">
        <w:rPr>
          <w:rFonts w:ascii="Times New Roman" w:eastAsia="Times New Roman" w:hAnsi="Times New Roman" w:cs="Times New Roman"/>
        </w:rPr>
        <w:t>Bull.Chim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C6510">
        <w:rPr>
          <w:rFonts w:ascii="Times New Roman" w:eastAsia="Times New Roman" w:hAnsi="Times New Roman" w:cs="Times New Roman"/>
        </w:rPr>
        <w:t>Farmac</w:t>
      </w:r>
      <w:proofErr w:type="spellEnd"/>
      <w:r w:rsidRPr="008C6510">
        <w:rPr>
          <w:rFonts w:ascii="Times New Roman" w:eastAsia="Times New Roman" w:hAnsi="Times New Roman" w:cs="Times New Roman"/>
        </w:rPr>
        <w:t>. Vol. 143 pp. 299-307 (2004).</w:t>
      </w:r>
    </w:p>
    <w:p w14:paraId="6BE92319" w14:textId="77777777" w:rsidR="008C6510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lastRenderedPageBreak/>
        <w:t xml:space="preserve">Synthesis of some new antimicrobial </w:t>
      </w:r>
      <w:proofErr w:type="spellStart"/>
      <w:r w:rsidRPr="00FF0990">
        <w:rPr>
          <w:rFonts w:ascii="Times New Roman" w:eastAsia="Times New Roman" w:hAnsi="Times New Roman" w:cs="Times New Roman"/>
        </w:rPr>
        <w:t>thiadiazolyl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FF0990">
        <w:rPr>
          <w:rFonts w:ascii="Times New Roman" w:eastAsia="Times New Roman" w:hAnsi="Times New Roman" w:cs="Times New Roman"/>
        </w:rPr>
        <w:t>oxadiazolylquinoline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derivatives. </w:t>
      </w:r>
    </w:p>
    <w:p w14:paraId="69F45D42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O.H. </w:t>
      </w:r>
      <w:proofErr w:type="spellStart"/>
      <w:r w:rsidRPr="008C6510">
        <w:rPr>
          <w:rFonts w:ascii="Times New Roman" w:eastAsia="Times New Roman" w:hAnsi="Times New Roman" w:cs="Times New Roman"/>
        </w:rPr>
        <w:t>Rizk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M.A. Mahran</w:t>
      </w:r>
      <w:r w:rsidRPr="008C6510">
        <w:rPr>
          <w:rFonts w:ascii="Times New Roman" w:eastAsia="Times New Roman" w:hAnsi="Times New Roman" w:cs="Times New Roman"/>
        </w:rPr>
        <w:t>, S.M. EL-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>, S.A. Shams EL-Dine and EL-</w:t>
      </w:r>
      <w:proofErr w:type="spellStart"/>
      <w:r w:rsidRPr="008C6510">
        <w:rPr>
          <w:rFonts w:ascii="Times New Roman" w:eastAsia="Times New Roman" w:hAnsi="Times New Roman" w:cs="Times New Roman"/>
        </w:rPr>
        <w:t>Sebai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 Ibrahim. Med. Chem. Res., Vol. 14 pp. 260- 273 (2005).</w:t>
      </w:r>
      <w:r w:rsidRPr="008C6510">
        <w:rPr>
          <w:rFonts w:ascii="Times New Roman" w:eastAsia="Times New Roman" w:hAnsi="Times New Roman" w:cs="Times New Roman"/>
        </w:rPr>
        <w:tab/>
      </w:r>
    </w:p>
    <w:p w14:paraId="5EAA8B76" w14:textId="77777777" w:rsidR="00066C7C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>2-Substituted 4</w:t>
      </w:r>
      <w:proofErr w:type="gramStart"/>
      <w:r w:rsidRPr="00FF0990">
        <w:rPr>
          <w:rFonts w:ascii="Times New Roman" w:eastAsia="Times New Roman" w:hAnsi="Times New Roman" w:cs="Times New Roman"/>
        </w:rPr>
        <w:t>-(</w:t>
      </w:r>
      <w:proofErr w:type="spellStart"/>
      <w:proofErr w:type="gramEnd"/>
      <w:r w:rsidRPr="00FF0990">
        <w:rPr>
          <w:rFonts w:ascii="Times New Roman" w:eastAsia="Times New Roman" w:hAnsi="Times New Roman" w:cs="Times New Roman"/>
        </w:rPr>
        <w:t>oxadiazolyl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and thiazolyl)quinolines as potential antimicrobial agents. EL-</w:t>
      </w:r>
      <w:proofErr w:type="spellStart"/>
      <w:r w:rsidRPr="00FF0990">
        <w:rPr>
          <w:rFonts w:ascii="Times New Roman" w:eastAsia="Times New Roman" w:hAnsi="Times New Roman" w:cs="Times New Roman"/>
        </w:rPr>
        <w:t>Sebai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A. Ibrahim, S.A. Shams EL-Dine, S.M. EL-</w:t>
      </w:r>
      <w:proofErr w:type="spellStart"/>
      <w:r w:rsidRPr="00FF0990">
        <w:rPr>
          <w:rFonts w:ascii="Times New Roman" w:eastAsia="Times New Roman" w:hAnsi="Times New Roman" w:cs="Times New Roman"/>
        </w:rPr>
        <w:t>Khawass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M.A. Mahran</w:t>
      </w:r>
      <w:r w:rsidRPr="00FF0990">
        <w:rPr>
          <w:rFonts w:ascii="Times New Roman" w:eastAsia="Times New Roman" w:hAnsi="Times New Roman" w:cs="Times New Roman"/>
        </w:rPr>
        <w:t xml:space="preserve"> and O.H. </w:t>
      </w:r>
      <w:proofErr w:type="spellStart"/>
      <w:r w:rsidRPr="00FF0990">
        <w:rPr>
          <w:rFonts w:ascii="Times New Roman" w:eastAsia="Times New Roman" w:hAnsi="Times New Roman" w:cs="Times New Roman"/>
        </w:rPr>
        <w:t>Rizk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. Bull. Fac. Pharm. Cairo Univ., Vol. 43(3) pp. 265-273 (2005). </w:t>
      </w:r>
    </w:p>
    <w:p w14:paraId="4FB50994" w14:textId="77777777" w:rsidR="00A17C07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proofErr w:type="spellStart"/>
      <w:r w:rsidRPr="00FF0990">
        <w:rPr>
          <w:rFonts w:ascii="Times New Roman" w:eastAsia="Times New Roman" w:hAnsi="Times New Roman" w:cs="Times New Roman"/>
        </w:rPr>
        <w:t>Hydroquinones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, Benzoquinones and Quinol </w:t>
      </w:r>
      <w:proofErr w:type="spellStart"/>
      <w:r w:rsidRPr="00FF0990">
        <w:rPr>
          <w:rFonts w:ascii="Times New Roman" w:eastAsia="Times New Roman" w:hAnsi="Times New Roman" w:cs="Times New Roman"/>
        </w:rPr>
        <w:t>dimethylethers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Substituted at the 2-Position by a Heterocyclic Ring: Synthesis and Evaluation for Potential Antimicrobial Activity. </w:t>
      </w:r>
    </w:p>
    <w:p w14:paraId="6F3D5931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Ibrahim </w:t>
      </w: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>, El-</w:t>
      </w:r>
      <w:proofErr w:type="spellStart"/>
      <w:r w:rsidRPr="008C6510">
        <w:rPr>
          <w:rFonts w:ascii="Times New Roman" w:eastAsia="Times New Roman" w:hAnsi="Times New Roman" w:cs="Times New Roman"/>
        </w:rPr>
        <w:t>Sayeda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EL-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Mahran,</w:t>
      </w:r>
      <w:r w:rsidRPr="008C6510">
        <w:rPr>
          <w:rFonts w:ascii="Times New Roman" w:eastAsia="Times New Roman" w:hAnsi="Times New Roman" w:cs="Times New Roman"/>
        </w:rPr>
        <w:t xml:space="preserve"> Ola EL-Sayed, Hassan EL-</w:t>
      </w:r>
      <w:proofErr w:type="spellStart"/>
      <w:r w:rsidRPr="008C6510">
        <w:rPr>
          <w:rFonts w:ascii="Times New Roman" w:eastAsia="Times New Roman" w:hAnsi="Times New Roman" w:cs="Times New Roman"/>
        </w:rPr>
        <w:t>Saidi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Hassan Aboul-</w:t>
      </w:r>
      <w:proofErr w:type="spellStart"/>
      <w:r w:rsidRPr="008C6510">
        <w:rPr>
          <w:rFonts w:ascii="Times New Roman" w:eastAsia="Times New Roman" w:hAnsi="Times New Roman" w:cs="Times New Roman"/>
        </w:rPr>
        <w:t>Enen</w:t>
      </w:r>
      <w:proofErr w:type="spellEnd"/>
      <w:r w:rsidRPr="008C6510">
        <w:rPr>
          <w:rFonts w:ascii="Times New Roman" w:eastAsia="Times New Roman" w:hAnsi="Times New Roman" w:cs="Times New Roman"/>
        </w:rPr>
        <w:t>. Alex. J. Pharm. Sci., Vol. 20 pp. 107-114 (2006).</w:t>
      </w:r>
    </w:p>
    <w:p w14:paraId="1F939242" w14:textId="77777777" w:rsidR="00A17C07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Synthesis of 2-Hydrazinobenzothiazole Derivatives of Potential Biological Activity. </w:t>
      </w:r>
    </w:p>
    <w:p w14:paraId="7B5E9F5A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>, Hamida Abdel-Hamid, EL-Sayed H. EL-</w:t>
      </w:r>
      <w:proofErr w:type="spellStart"/>
      <w:r w:rsidRPr="008C6510">
        <w:rPr>
          <w:rFonts w:ascii="Times New Roman" w:eastAsia="Times New Roman" w:hAnsi="Times New Roman" w:cs="Times New Roman"/>
        </w:rPr>
        <w:t>Ashry</w:t>
      </w:r>
      <w:proofErr w:type="spellEnd"/>
      <w:r w:rsidRPr="008C6510">
        <w:rPr>
          <w:rFonts w:ascii="Times New Roman" w:eastAsia="Times New Roman" w:hAnsi="Times New Roman" w:cs="Times New Roman"/>
        </w:rPr>
        <w:t>. Alex. J. Pharm. Sci., Vol.21(1) pp.7-12 (2007).</w:t>
      </w:r>
    </w:p>
    <w:p w14:paraId="7814346E" w14:textId="77777777" w:rsidR="00A17C07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Design, </w:t>
      </w:r>
      <w:proofErr w:type="gramStart"/>
      <w:r w:rsidRPr="00FF0990">
        <w:rPr>
          <w:rFonts w:ascii="Times New Roman" w:eastAsia="Times New Roman" w:hAnsi="Times New Roman" w:cs="Times New Roman"/>
        </w:rPr>
        <w:t>synthesis</w:t>
      </w:r>
      <w:proofErr w:type="gramEnd"/>
      <w:r w:rsidRPr="00FF0990">
        <w:rPr>
          <w:rFonts w:ascii="Times New Roman" w:eastAsia="Times New Roman" w:hAnsi="Times New Roman" w:cs="Times New Roman"/>
        </w:rPr>
        <w:t xml:space="preserve"> and evaluation of anticancer activity of novel substituted benzoquinones and </w:t>
      </w:r>
      <w:proofErr w:type="spellStart"/>
      <w:r w:rsidRPr="00FF0990">
        <w:rPr>
          <w:rFonts w:ascii="Times New Roman" w:eastAsia="Times New Roman" w:hAnsi="Times New Roman" w:cs="Times New Roman"/>
        </w:rPr>
        <w:t>hydroquinones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. </w:t>
      </w:r>
    </w:p>
    <w:p w14:paraId="3A2C602A" w14:textId="77777777" w:rsidR="00066C7C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Ibrahim </w:t>
      </w: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>, El-</w:t>
      </w:r>
      <w:proofErr w:type="spellStart"/>
      <w:r w:rsidRPr="008C6510">
        <w:rPr>
          <w:rFonts w:ascii="Times New Roman" w:eastAsia="Times New Roman" w:hAnsi="Times New Roman" w:cs="Times New Roman"/>
        </w:rPr>
        <w:t>Sayeda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EL-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Mahran</w:t>
      </w:r>
      <w:r w:rsidRPr="008C6510">
        <w:rPr>
          <w:rFonts w:ascii="Times New Roman" w:eastAsia="Times New Roman" w:hAnsi="Times New Roman" w:cs="Times New Roman"/>
        </w:rPr>
        <w:t>, Ola EL-Sayed, Hassan EL-</w:t>
      </w:r>
      <w:proofErr w:type="spellStart"/>
      <w:r w:rsidRPr="008C6510">
        <w:rPr>
          <w:rFonts w:ascii="Times New Roman" w:eastAsia="Times New Roman" w:hAnsi="Times New Roman" w:cs="Times New Roman"/>
        </w:rPr>
        <w:t>Saidi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Hassan Aboul-</w:t>
      </w:r>
      <w:proofErr w:type="spellStart"/>
      <w:r w:rsidRPr="008C6510">
        <w:rPr>
          <w:rFonts w:ascii="Times New Roman" w:eastAsia="Times New Roman" w:hAnsi="Times New Roman" w:cs="Times New Roman"/>
        </w:rPr>
        <w:t>Enen</w:t>
      </w:r>
      <w:proofErr w:type="spellEnd"/>
      <w:r w:rsidRPr="008C6510">
        <w:rPr>
          <w:rFonts w:ascii="Times New Roman" w:eastAsia="Times New Roman" w:hAnsi="Times New Roman" w:cs="Times New Roman"/>
        </w:rPr>
        <w:t>. Med. Chem. Res., Vol.15 (2007).</w:t>
      </w:r>
    </w:p>
    <w:p w14:paraId="5371FD01" w14:textId="77777777" w:rsidR="00A17C07" w:rsidRPr="00FF0990" w:rsidRDefault="00B47E43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>Synthesis and Biological Evaluation of Novel Benzoquinones as</w:t>
      </w:r>
      <w:r w:rsidR="00A17C07" w:rsidRPr="00FF0990">
        <w:rPr>
          <w:rFonts w:ascii="Times New Roman" w:eastAsia="Times New Roman" w:hAnsi="Times New Roman" w:cs="Times New Roman"/>
        </w:rPr>
        <w:t xml:space="preserve"> Potential Antimicrobial Agents.</w:t>
      </w:r>
    </w:p>
    <w:p w14:paraId="5703EFB8" w14:textId="77777777" w:rsidR="00B47E43" w:rsidRPr="008C6510" w:rsidRDefault="00B47E43" w:rsidP="00C40295">
      <w:pPr>
        <w:spacing w:line="360" w:lineRule="auto"/>
        <w:ind w:left="540" w:right="567" w:firstLine="9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 Ibrahim </w:t>
      </w: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El </w:t>
      </w:r>
      <w:proofErr w:type="spellStart"/>
      <w:r w:rsidRPr="008C6510">
        <w:rPr>
          <w:rFonts w:ascii="Times New Roman" w:eastAsia="Times New Roman" w:hAnsi="Times New Roman" w:cs="Times New Roman"/>
        </w:rPr>
        <w:t>Sayeda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M. El 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Heba A. Abd El </w:t>
      </w:r>
      <w:proofErr w:type="spellStart"/>
      <w:proofErr w:type="gramStart"/>
      <w:r w:rsidRPr="008C6510">
        <w:rPr>
          <w:rFonts w:ascii="Times New Roman" w:eastAsia="Times New Roman" w:hAnsi="Times New Roman" w:cs="Times New Roman"/>
        </w:rPr>
        <w:t>Razik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="00C40295">
        <w:rPr>
          <w:rFonts w:ascii="Times New Roman" w:eastAsia="Times New Roman" w:hAnsi="Times New Roman" w:cs="Times New Roman"/>
        </w:rPr>
        <w:t xml:space="preserve">  </w:t>
      </w:r>
      <w:proofErr w:type="gramEnd"/>
      <w:r w:rsidR="00C40295">
        <w:rPr>
          <w:rFonts w:ascii="Times New Roman" w:eastAsia="Times New Roman" w:hAnsi="Times New Roman" w:cs="Times New Roman"/>
        </w:rPr>
        <w:t xml:space="preserve">     </w:t>
      </w:r>
      <w:r w:rsidRPr="008C6510">
        <w:rPr>
          <w:rFonts w:ascii="Times New Roman" w:eastAsia="Times New Roman" w:hAnsi="Times New Roman" w:cs="Times New Roman"/>
        </w:rPr>
        <w:t xml:space="preserve">Nehad S. El </w:t>
      </w:r>
      <w:proofErr w:type="spellStart"/>
      <w:r w:rsidRPr="008C6510">
        <w:rPr>
          <w:rFonts w:ascii="Times New Roman" w:eastAsia="Times New Roman" w:hAnsi="Times New Roman" w:cs="Times New Roman"/>
        </w:rPr>
        <w:t>Salamouni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Abeer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E. Abdel Wahab, Med. Chem. Res. 2013, 22 (2), 841-851.</w:t>
      </w:r>
    </w:p>
    <w:p w14:paraId="4D105650" w14:textId="77777777" w:rsidR="00A17C07" w:rsidRPr="00FF0990" w:rsidRDefault="00B47E43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>Synthesis and Biological Evaluation of Novel Hydroquinone dimethyl ethers as Potential Anticancer and Antimicrobial</w:t>
      </w:r>
      <w:r w:rsidR="00A17C07" w:rsidRPr="00FF0990">
        <w:rPr>
          <w:rFonts w:ascii="Times New Roman" w:eastAsia="Times New Roman" w:hAnsi="Times New Roman" w:cs="Times New Roman"/>
        </w:rPr>
        <w:t xml:space="preserve"> Agents.</w:t>
      </w:r>
    </w:p>
    <w:p w14:paraId="06CC0732" w14:textId="77777777" w:rsidR="00B47E43" w:rsidRPr="008C6510" w:rsidRDefault="00B47E43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 Ibrahim </w:t>
      </w: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El </w:t>
      </w:r>
      <w:proofErr w:type="spellStart"/>
      <w:r w:rsidRPr="008C6510">
        <w:rPr>
          <w:rFonts w:ascii="Times New Roman" w:eastAsia="Times New Roman" w:hAnsi="Times New Roman" w:cs="Times New Roman"/>
        </w:rPr>
        <w:t>Sayeda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M. El 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Heba A. Abd El </w:t>
      </w:r>
      <w:proofErr w:type="spellStart"/>
      <w:r w:rsidRPr="008C6510">
        <w:rPr>
          <w:rFonts w:ascii="Times New Roman" w:eastAsia="Times New Roman" w:hAnsi="Times New Roman" w:cs="Times New Roman"/>
        </w:rPr>
        <w:t>Razik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Nehad S. El </w:t>
      </w:r>
      <w:proofErr w:type="spellStart"/>
      <w:r w:rsidRPr="008C6510">
        <w:rPr>
          <w:rFonts w:ascii="Times New Roman" w:eastAsia="Times New Roman" w:hAnsi="Times New Roman" w:cs="Times New Roman"/>
        </w:rPr>
        <w:t>Salamouni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Abeer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E. Abdel </w:t>
      </w:r>
      <w:proofErr w:type="gramStart"/>
      <w:r w:rsidRPr="008C6510">
        <w:rPr>
          <w:rFonts w:ascii="Times New Roman" w:eastAsia="Times New Roman" w:hAnsi="Times New Roman" w:cs="Times New Roman"/>
        </w:rPr>
        <w:t>Wahab,  Med.</w:t>
      </w:r>
      <w:proofErr w:type="gramEnd"/>
      <w:r w:rsidRPr="008C6510">
        <w:rPr>
          <w:rFonts w:ascii="Times New Roman" w:eastAsia="Times New Roman" w:hAnsi="Times New Roman" w:cs="Times New Roman"/>
        </w:rPr>
        <w:t xml:space="preserve"> Chem. Res. 2013, 22 (8), 3760-3778.</w:t>
      </w:r>
    </w:p>
    <w:p w14:paraId="5C3CAB41" w14:textId="77777777" w:rsidR="00A17C07" w:rsidRPr="00FF0990" w:rsidRDefault="00B47E43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Unexpected Products from the Reaction of Different Compounds with Hydrazine Hydrate or Aryl </w:t>
      </w:r>
      <w:proofErr w:type="spellStart"/>
      <w:r w:rsidRPr="00FF0990">
        <w:rPr>
          <w:rFonts w:ascii="Times New Roman" w:eastAsia="Times New Roman" w:hAnsi="Times New Roman" w:cs="Times New Roman"/>
        </w:rPr>
        <w:t>Thiosemicarbazides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, </w:t>
      </w:r>
    </w:p>
    <w:p w14:paraId="1E82CF42" w14:textId="77777777" w:rsidR="00A13E52" w:rsidRDefault="00B47E43" w:rsidP="00A13E52">
      <w:pPr>
        <w:spacing w:line="360" w:lineRule="auto"/>
        <w:ind w:left="540" w:right="567"/>
      </w:pPr>
      <w:r w:rsidRPr="008C6510">
        <w:rPr>
          <w:rFonts w:ascii="Times New Roman" w:eastAsia="Times New Roman" w:hAnsi="Times New Roman" w:cs="Times New Roman"/>
        </w:rPr>
        <w:lastRenderedPageBreak/>
        <w:t xml:space="preserve">Ibrahim </w:t>
      </w: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El </w:t>
      </w:r>
      <w:proofErr w:type="spellStart"/>
      <w:r w:rsidRPr="008C6510">
        <w:rPr>
          <w:rFonts w:ascii="Times New Roman" w:eastAsia="Times New Roman" w:hAnsi="Times New Roman" w:cs="Times New Roman"/>
        </w:rPr>
        <w:t>Sayeda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M. El 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Heba A. Abd El </w:t>
      </w:r>
      <w:proofErr w:type="spellStart"/>
      <w:r w:rsidRPr="008C6510">
        <w:rPr>
          <w:rFonts w:ascii="Times New Roman" w:eastAsia="Times New Roman" w:hAnsi="Times New Roman" w:cs="Times New Roman"/>
        </w:rPr>
        <w:t>Razik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Nehad S. El </w:t>
      </w:r>
      <w:proofErr w:type="spellStart"/>
      <w:r w:rsidRPr="008C6510">
        <w:rPr>
          <w:rFonts w:ascii="Times New Roman" w:eastAsia="Times New Roman" w:hAnsi="Times New Roman" w:cs="Times New Roman"/>
        </w:rPr>
        <w:t>Salamouni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Journal of Saudi Chemical Society </w:t>
      </w:r>
      <w:r w:rsidR="00A13E52">
        <w:t>(2016) 20, 547–552</w:t>
      </w:r>
    </w:p>
    <w:p w14:paraId="1B55C702" w14:textId="77777777" w:rsidR="00B80CF2" w:rsidRPr="00A13E52" w:rsidRDefault="00B80CF2" w:rsidP="00A13E52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A13E52">
        <w:rPr>
          <w:rFonts w:ascii="Times New Roman" w:eastAsia="Times New Roman" w:hAnsi="Times New Roman" w:cs="Times New Roman"/>
        </w:rPr>
        <w:t xml:space="preserve">Identification of a Novel Class of Covalent Modifiers of Hemoglobin as Potential </w:t>
      </w:r>
      <w:proofErr w:type="spellStart"/>
      <w:r w:rsidRPr="00A13E52">
        <w:rPr>
          <w:rFonts w:ascii="Times New Roman" w:eastAsia="Times New Roman" w:hAnsi="Times New Roman" w:cs="Times New Roman"/>
        </w:rPr>
        <w:t>AntisicklingAgents</w:t>
      </w:r>
      <w:proofErr w:type="spellEnd"/>
      <w:r w:rsidR="00A13E52">
        <w:rPr>
          <w:rFonts w:ascii="Times New Roman" w:eastAsia="Times New Roman" w:hAnsi="Times New Roman" w:cs="Times New Roman"/>
        </w:rPr>
        <w:t>.</w:t>
      </w:r>
    </w:p>
    <w:p w14:paraId="44C05BC3" w14:textId="77777777" w:rsidR="00DC671A" w:rsidRDefault="00B80CF2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proofErr w:type="spellStart"/>
      <w:r w:rsidRPr="00B80CF2">
        <w:rPr>
          <w:rFonts w:ascii="Times New Roman" w:eastAsia="Times New Roman" w:hAnsi="Times New Roman" w:cs="Times New Roman"/>
        </w:rPr>
        <w:t>Abdelsatter</w:t>
      </w:r>
      <w:proofErr w:type="spellEnd"/>
      <w:r w:rsidRPr="00B80CF2">
        <w:rPr>
          <w:rFonts w:ascii="Times New Roman" w:eastAsia="Times New Roman" w:hAnsi="Times New Roman" w:cs="Times New Roman"/>
        </w:rPr>
        <w:t xml:space="preserve"> A. </w:t>
      </w:r>
      <w:proofErr w:type="spellStart"/>
      <w:proofErr w:type="gramStart"/>
      <w:r w:rsidRPr="00B80CF2">
        <w:rPr>
          <w:rFonts w:ascii="Times New Roman" w:eastAsia="Times New Roman" w:hAnsi="Times New Roman" w:cs="Times New Roman"/>
        </w:rPr>
        <w:t>Omar,</w:t>
      </w:r>
      <w:r w:rsidRPr="00DE38D7">
        <w:rPr>
          <w:rFonts w:ascii="Times New Roman" w:eastAsia="Times New Roman" w:hAnsi="Times New Roman" w:cs="Times New Roman"/>
          <w:b/>
          <w:bCs/>
        </w:rPr>
        <w:t>Mona</w:t>
      </w:r>
      <w:proofErr w:type="spellEnd"/>
      <w:proofErr w:type="gramEnd"/>
      <w:r w:rsidRPr="00DE38D7">
        <w:rPr>
          <w:rFonts w:ascii="Times New Roman" w:eastAsia="Times New Roman" w:hAnsi="Times New Roman" w:cs="Times New Roman"/>
          <w:b/>
          <w:bCs/>
        </w:rPr>
        <w:t xml:space="preserve"> A. </w:t>
      </w:r>
      <w:proofErr w:type="spellStart"/>
      <w:r w:rsidRPr="00DE38D7">
        <w:rPr>
          <w:rFonts w:ascii="Times New Roman" w:eastAsia="Times New Roman" w:hAnsi="Times New Roman" w:cs="Times New Roman"/>
          <w:b/>
          <w:bCs/>
        </w:rPr>
        <w:t>Mahran</w:t>
      </w:r>
      <w:r w:rsidRPr="00B80CF2">
        <w:rPr>
          <w:rFonts w:ascii="Times New Roman" w:eastAsia="Times New Roman" w:hAnsi="Times New Roman" w:cs="Times New Roman"/>
        </w:rPr>
        <w:t>,Mohini</w:t>
      </w:r>
      <w:proofErr w:type="spellEnd"/>
      <w:r w:rsidRPr="00B80CF2">
        <w:rPr>
          <w:rFonts w:ascii="Times New Roman" w:eastAsia="Times New Roman" w:hAnsi="Times New Roman" w:cs="Times New Roman"/>
        </w:rPr>
        <w:t xml:space="preserve"> N. </w:t>
      </w:r>
      <w:proofErr w:type="spellStart"/>
      <w:r w:rsidRPr="00B80CF2">
        <w:rPr>
          <w:rFonts w:ascii="Times New Roman" w:eastAsia="Times New Roman" w:hAnsi="Times New Roman" w:cs="Times New Roman"/>
        </w:rPr>
        <w:t>Ghatge,Nadia</w:t>
      </w:r>
      <w:proofErr w:type="spellEnd"/>
      <w:r w:rsidRPr="00B80C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80CF2">
        <w:rPr>
          <w:rFonts w:ascii="Times New Roman" w:eastAsia="Times New Roman" w:hAnsi="Times New Roman" w:cs="Times New Roman"/>
        </w:rPr>
        <w:t>Chowdhury,Fayda</w:t>
      </w:r>
      <w:proofErr w:type="spellEnd"/>
      <w:r w:rsidRPr="00B80CF2">
        <w:rPr>
          <w:rFonts w:ascii="Times New Roman" w:eastAsia="Times New Roman" w:hAnsi="Times New Roman" w:cs="Times New Roman"/>
        </w:rPr>
        <w:t xml:space="preserve"> H. A. </w:t>
      </w:r>
    </w:p>
    <w:p w14:paraId="228D1EFC" w14:textId="77777777" w:rsidR="00DC671A" w:rsidRDefault="00B80CF2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80CF2">
        <w:rPr>
          <w:rFonts w:ascii="Times New Roman" w:eastAsia="Times New Roman" w:hAnsi="Times New Roman" w:cs="Times New Roman"/>
        </w:rPr>
        <w:t>Bamane,Moustafa</w:t>
      </w:r>
      <w:proofErr w:type="spellEnd"/>
      <w:proofErr w:type="gramEnd"/>
      <w:r w:rsidRPr="00B80CF2">
        <w:rPr>
          <w:rFonts w:ascii="Times New Roman" w:eastAsia="Times New Roman" w:hAnsi="Times New Roman" w:cs="Times New Roman"/>
        </w:rPr>
        <w:t xml:space="preserve"> E. El-</w:t>
      </w:r>
      <w:proofErr w:type="spellStart"/>
      <w:r w:rsidRPr="00B80CF2">
        <w:rPr>
          <w:rFonts w:ascii="Times New Roman" w:eastAsia="Times New Roman" w:hAnsi="Times New Roman" w:cs="Times New Roman"/>
        </w:rPr>
        <w:t>Araby,OsheizaAbdulmalik,Martin</w:t>
      </w:r>
      <w:proofErr w:type="spellEnd"/>
      <w:r w:rsidRPr="00B80CF2">
        <w:rPr>
          <w:rFonts w:ascii="Times New Roman" w:eastAsia="Times New Roman" w:hAnsi="Times New Roman" w:cs="Times New Roman"/>
        </w:rPr>
        <w:t xml:space="preserve"> K. </w:t>
      </w:r>
      <w:proofErr w:type="spellStart"/>
      <w:r w:rsidRPr="00B80CF2">
        <w:rPr>
          <w:rFonts w:ascii="Times New Roman" w:eastAsia="Times New Roman" w:hAnsi="Times New Roman" w:cs="Times New Roman"/>
        </w:rPr>
        <w:t>Safo</w:t>
      </w:r>
      <w:proofErr w:type="spellEnd"/>
      <w:r w:rsidR="00DC671A">
        <w:rPr>
          <w:rFonts w:ascii="Times New Roman" w:eastAsia="Times New Roman" w:hAnsi="Times New Roman" w:cs="Times New Roman"/>
        </w:rPr>
        <w:t xml:space="preserve">. </w:t>
      </w:r>
      <w:r w:rsidR="00177F4E" w:rsidRPr="00DC671A">
        <w:rPr>
          <w:rFonts w:ascii="Times New Roman" w:eastAsia="Times New Roman" w:hAnsi="Times New Roman" w:cs="Times New Roman"/>
        </w:rPr>
        <w:t xml:space="preserve">Org. </w:t>
      </w:r>
      <w:proofErr w:type="spellStart"/>
      <w:r w:rsidR="00177F4E" w:rsidRPr="00DC671A">
        <w:rPr>
          <w:rFonts w:ascii="Times New Roman" w:eastAsia="Times New Roman" w:hAnsi="Times New Roman" w:cs="Times New Roman"/>
        </w:rPr>
        <w:t>Biomol</w:t>
      </w:r>
      <w:proofErr w:type="spellEnd"/>
      <w:r w:rsidR="00177F4E" w:rsidRPr="00DC671A">
        <w:rPr>
          <w:rFonts w:ascii="Times New Roman" w:eastAsia="Times New Roman" w:hAnsi="Times New Roman" w:cs="Times New Roman"/>
        </w:rPr>
        <w:t xml:space="preserve">. Chem.,2015, </w:t>
      </w:r>
    </w:p>
    <w:p w14:paraId="1AEA668B" w14:textId="77777777" w:rsidR="00B80CF2" w:rsidRDefault="00177F4E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DC671A">
        <w:rPr>
          <w:rFonts w:ascii="Times New Roman" w:eastAsia="Times New Roman" w:hAnsi="Times New Roman" w:cs="Times New Roman"/>
        </w:rPr>
        <w:t>13, 6353–6370</w:t>
      </w:r>
      <w:r w:rsidR="00DC671A">
        <w:rPr>
          <w:rFonts w:ascii="Times New Roman" w:eastAsia="Times New Roman" w:hAnsi="Times New Roman" w:cs="Times New Roman"/>
        </w:rPr>
        <w:t>.</w:t>
      </w:r>
    </w:p>
    <w:p w14:paraId="2D6C906E" w14:textId="77777777" w:rsidR="009F00F5" w:rsidRPr="00FF0990" w:rsidRDefault="009F00F5" w:rsidP="00DE38D7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proofErr w:type="spellStart"/>
      <w:r w:rsidRPr="00FF0990">
        <w:rPr>
          <w:rFonts w:ascii="Times New Roman" w:eastAsia="Times New Roman" w:hAnsi="Times New Roman" w:cs="Times New Roman"/>
        </w:rPr>
        <w:t>Aryloxyalkanoic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Acids as Non-Covalent Modifiers </w:t>
      </w:r>
      <w:proofErr w:type="spellStart"/>
      <w:proofErr w:type="gramStart"/>
      <w:r w:rsidRPr="00FF0990">
        <w:rPr>
          <w:rFonts w:ascii="Times New Roman" w:eastAsia="Times New Roman" w:hAnsi="Times New Roman" w:cs="Times New Roman"/>
        </w:rPr>
        <w:t>ofthe</w:t>
      </w:r>
      <w:proofErr w:type="spellEnd"/>
      <w:proofErr w:type="gramEnd"/>
      <w:r w:rsidRPr="00FF0990">
        <w:rPr>
          <w:rFonts w:ascii="Times New Roman" w:eastAsia="Times New Roman" w:hAnsi="Times New Roman" w:cs="Times New Roman"/>
        </w:rPr>
        <w:t xml:space="preserve"> Allosteric Properties of Hemoglobin.</w:t>
      </w:r>
    </w:p>
    <w:p w14:paraId="38ED8CB3" w14:textId="77777777" w:rsidR="009F00F5" w:rsidRPr="009F00F5" w:rsidRDefault="009F00F5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Abdelsattar</w:t>
      </w:r>
      <w:proofErr w:type="spellEnd"/>
      <w:r>
        <w:rPr>
          <w:rFonts w:ascii="Times New Roman" w:eastAsia="Times New Roman" w:hAnsi="Times New Roman" w:cs="Times New Roman"/>
        </w:rPr>
        <w:t xml:space="preserve"> M. </w:t>
      </w:r>
      <w:proofErr w:type="gramStart"/>
      <w:r>
        <w:rPr>
          <w:rFonts w:ascii="Times New Roman" w:eastAsia="Times New Roman" w:hAnsi="Times New Roman" w:cs="Times New Roman"/>
        </w:rPr>
        <w:t>Omar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>
        <w:rPr>
          <w:rFonts w:ascii="Times New Roman" w:eastAsia="Times New Roman" w:hAnsi="Times New Roman" w:cs="Times New Roman"/>
        </w:rPr>
        <w:t xml:space="preserve"> , Mohini S. Ghatge , </w:t>
      </w:r>
      <w:proofErr w:type="spellStart"/>
      <w:r>
        <w:rPr>
          <w:rFonts w:ascii="Times New Roman" w:eastAsia="Times New Roman" w:hAnsi="Times New Roman" w:cs="Times New Roman"/>
        </w:rPr>
        <w:t>Faida</w:t>
      </w:r>
      <w:proofErr w:type="spellEnd"/>
      <w:r>
        <w:rPr>
          <w:rFonts w:ascii="Times New Roman" w:eastAsia="Times New Roman" w:hAnsi="Times New Roman" w:cs="Times New Roman"/>
        </w:rPr>
        <w:t xml:space="preserve"> H. A. </w:t>
      </w:r>
      <w:proofErr w:type="spellStart"/>
      <w:r>
        <w:rPr>
          <w:rFonts w:ascii="Times New Roman" w:eastAsia="Times New Roman" w:hAnsi="Times New Roman" w:cs="Times New Roman"/>
        </w:rPr>
        <w:t>Bamane</w:t>
      </w:r>
      <w:proofErr w:type="spellEnd"/>
      <w:r w:rsidRPr="009F00F5">
        <w:rPr>
          <w:rFonts w:ascii="Times New Roman" w:eastAsia="Times New Roman" w:hAnsi="Times New Roman" w:cs="Times New Roman"/>
        </w:rPr>
        <w:t>,</w:t>
      </w:r>
    </w:p>
    <w:p w14:paraId="0C3B8679" w14:textId="77777777" w:rsidR="00492C2D" w:rsidRDefault="009F00F5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Mostafa H. </w:t>
      </w:r>
      <w:proofErr w:type="gramStart"/>
      <w:r>
        <w:rPr>
          <w:rFonts w:ascii="Times New Roman" w:eastAsia="Times New Roman" w:hAnsi="Times New Roman" w:cs="Times New Roman"/>
        </w:rPr>
        <w:t xml:space="preserve">Ahmed </w:t>
      </w:r>
      <w:r w:rsidRPr="009F00F5">
        <w:rPr>
          <w:rFonts w:ascii="Times New Roman" w:eastAsia="Times New Roman" w:hAnsi="Times New Roman" w:cs="Times New Roman"/>
        </w:rPr>
        <w:t>,</w:t>
      </w:r>
      <w:proofErr w:type="gramEnd"/>
      <w:r w:rsidRPr="009F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F00F5">
        <w:rPr>
          <w:rFonts w:ascii="Times New Roman" w:eastAsia="Times New Roman" w:hAnsi="Times New Roman" w:cs="Times New Roman"/>
        </w:rPr>
        <w:t>Mou</w:t>
      </w:r>
      <w:r>
        <w:rPr>
          <w:rFonts w:ascii="Times New Roman" w:eastAsia="Times New Roman" w:hAnsi="Times New Roman" w:cs="Times New Roman"/>
        </w:rPr>
        <w:t>stafa</w:t>
      </w:r>
      <w:proofErr w:type="spellEnd"/>
      <w:r>
        <w:rPr>
          <w:rFonts w:ascii="Times New Roman" w:eastAsia="Times New Roman" w:hAnsi="Times New Roman" w:cs="Times New Roman"/>
        </w:rPr>
        <w:t xml:space="preserve"> E. El-</w:t>
      </w:r>
      <w:proofErr w:type="spellStart"/>
      <w:r>
        <w:rPr>
          <w:rFonts w:ascii="Times New Roman" w:eastAsia="Times New Roman" w:hAnsi="Times New Roman" w:cs="Times New Roman"/>
        </w:rPr>
        <w:t>Araby</w:t>
      </w:r>
      <w:proofErr w:type="spellEnd"/>
      <w:r>
        <w:rPr>
          <w:rFonts w:ascii="Times New Roman" w:eastAsia="Times New Roman" w:hAnsi="Times New Roman" w:cs="Times New Roma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</w:rPr>
        <w:t>OsheizaAbdulmalik</w:t>
      </w:r>
      <w:proofErr w:type="spellEnd"/>
      <w:r>
        <w:rPr>
          <w:rFonts w:ascii="Times New Roman" w:eastAsia="Times New Roman" w:hAnsi="Times New Roman" w:cs="Times New Roman"/>
        </w:rPr>
        <w:t xml:space="preserve"> and Martin K. </w:t>
      </w:r>
      <w:proofErr w:type="spellStart"/>
      <w:r>
        <w:rPr>
          <w:rFonts w:ascii="Times New Roman" w:eastAsia="Times New Roman" w:hAnsi="Times New Roman" w:cs="Times New Roman"/>
        </w:rPr>
        <w:t>Safo.</w:t>
      </w:r>
      <w:r w:rsidR="00FA43A9" w:rsidRPr="00FA43A9">
        <w:rPr>
          <w:rFonts w:ascii="Times New Roman" w:eastAsia="Times New Roman" w:hAnsi="Times New Roman" w:cs="Times New Roman"/>
        </w:rPr>
        <w:t>Molecules</w:t>
      </w:r>
      <w:proofErr w:type="spellEnd"/>
      <w:r w:rsidR="00FA43A9" w:rsidRPr="00FA43A9">
        <w:rPr>
          <w:rFonts w:ascii="Times New Roman" w:eastAsia="Times New Roman" w:hAnsi="Times New Roman" w:cs="Times New Roman"/>
        </w:rPr>
        <w:t xml:space="preserve"> </w:t>
      </w:r>
      <w:r w:rsidR="00492C2D">
        <w:rPr>
          <w:rFonts w:ascii="Times New Roman" w:eastAsia="Times New Roman" w:hAnsi="Times New Roman" w:cs="Times New Roman"/>
        </w:rPr>
        <w:t xml:space="preserve">                    </w:t>
      </w:r>
    </w:p>
    <w:p w14:paraId="62A28275" w14:textId="77777777" w:rsidR="00DC671A" w:rsidRDefault="00FA43A9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FA43A9">
        <w:rPr>
          <w:rFonts w:ascii="Times New Roman" w:eastAsia="Times New Roman" w:hAnsi="Times New Roman" w:cs="Times New Roman"/>
        </w:rPr>
        <w:t xml:space="preserve">2016, </w:t>
      </w:r>
      <w:r w:rsidR="005168DE">
        <w:rPr>
          <w:rFonts w:ascii="Times New Roman" w:eastAsia="Times New Roman" w:hAnsi="Times New Roman" w:cs="Times New Roman"/>
        </w:rPr>
        <w:t>21, 1057.</w:t>
      </w:r>
    </w:p>
    <w:p w14:paraId="1DADA0E7" w14:textId="77777777" w:rsidR="0062332B" w:rsidRPr="00DE38D7" w:rsidRDefault="0062332B" w:rsidP="00DE38D7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</w:rPr>
        <w:t xml:space="preserve">Design, synthesis and docking study of pyridine and </w:t>
      </w:r>
      <w:proofErr w:type="spellStart"/>
      <w:r w:rsidRPr="00DE38D7">
        <w:rPr>
          <w:rFonts w:ascii="Times New Roman" w:eastAsia="Times New Roman" w:hAnsi="Times New Roman" w:cs="Times New Roman"/>
        </w:rPr>
        <w:t>thieno</w:t>
      </w:r>
      <w:proofErr w:type="spellEnd"/>
      <w:r w:rsidRPr="00DE38D7">
        <w:rPr>
          <w:rFonts w:ascii="Times New Roman" w:eastAsia="Times New Roman" w:hAnsi="Times New Roman" w:cs="Times New Roman"/>
        </w:rPr>
        <w:t xml:space="preserve">[2,3-b] </w:t>
      </w:r>
      <w:proofErr w:type="gramStart"/>
      <w:r w:rsidRPr="00DE38D7">
        <w:rPr>
          <w:rFonts w:ascii="Times New Roman" w:eastAsia="Times New Roman" w:hAnsi="Times New Roman" w:cs="Times New Roman"/>
        </w:rPr>
        <w:t>pyridine</w:t>
      </w:r>
      <w:proofErr w:type="gramEnd"/>
    </w:p>
    <w:p w14:paraId="7A4F35A1" w14:textId="77777777" w:rsidR="00B7799D" w:rsidRDefault="0062332B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</w:rPr>
        <w:t>derivatives as anticancer PIM-1 kinase inhibitors</w:t>
      </w:r>
    </w:p>
    <w:p w14:paraId="63B45172" w14:textId="4AD8CD77" w:rsidR="009A34C1" w:rsidRPr="009A34C1" w:rsidRDefault="005168DE" w:rsidP="00B7799D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proofErr w:type="spellStart"/>
      <w:r w:rsidRPr="005168DE">
        <w:rPr>
          <w:rFonts w:ascii="Times New Roman" w:eastAsia="Times New Roman" w:hAnsi="Times New Roman" w:cs="Times New Roman"/>
        </w:rPr>
        <w:t>MarwaEhab</w:t>
      </w:r>
      <w:proofErr w:type="spellEnd"/>
      <w:r w:rsidRPr="005168DE">
        <w:rPr>
          <w:rFonts w:ascii="Times New Roman" w:eastAsia="Times New Roman" w:hAnsi="Times New Roman" w:cs="Times New Roman"/>
        </w:rPr>
        <w:t>, Mostafa M. El-</w:t>
      </w:r>
      <w:proofErr w:type="spellStart"/>
      <w:r w:rsidRPr="005168DE">
        <w:rPr>
          <w:rFonts w:ascii="Times New Roman" w:eastAsia="Times New Roman" w:hAnsi="Times New Roman" w:cs="Times New Roman"/>
        </w:rPr>
        <w:t>Miligy</w:t>
      </w:r>
      <w:proofErr w:type="spellEnd"/>
      <w:r w:rsidRPr="005168D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68DE">
        <w:rPr>
          <w:rFonts w:ascii="Times New Roman" w:eastAsia="Times New Roman" w:hAnsi="Times New Roman" w:cs="Times New Roman"/>
        </w:rPr>
        <w:t>SalwaFahmy</w:t>
      </w:r>
      <w:proofErr w:type="spellEnd"/>
      <w:r w:rsidRPr="005168DE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5168DE">
        <w:rPr>
          <w:rFonts w:ascii="Times New Roman" w:eastAsia="Times New Roman" w:hAnsi="Times New Roman" w:cs="Times New Roman"/>
        </w:rPr>
        <w:t xml:space="preserve">, Ali </w:t>
      </w:r>
      <w:proofErr w:type="spellStart"/>
      <w:r w:rsidRPr="005168DE">
        <w:rPr>
          <w:rFonts w:ascii="Times New Roman" w:eastAsia="Times New Roman" w:hAnsi="Times New Roman" w:cs="Times New Roman"/>
        </w:rPr>
        <w:t>Hazzaa</w:t>
      </w:r>
      <w:proofErr w:type="spellEnd"/>
      <w:r w:rsidR="009A34C1" w:rsidRPr="00DE38D7">
        <w:rPr>
          <w:rFonts w:ascii="Times New Roman" w:eastAsia="Times New Roman" w:hAnsi="Times New Roman" w:cs="Times New Roman"/>
        </w:rPr>
        <w:t xml:space="preserve"> </w:t>
      </w:r>
    </w:p>
    <w:p w14:paraId="17A57223" w14:textId="6BF87835" w:rsidR="009A34C1" w:rsidRPr="009A34C1" w:rsidRDefault="009A34C1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9A34C1">
        <w:rPr>
          <w:rFonts w:ascii="Times New Roman" w:eastAsia="Times New Roman" w:hAnsi="Times New Roman" w:cs="Times New Roman"/>
        </w:rPr>
        <w:t>Bioorganic Chemistry</w:t>
      </w:r>
      <w:r>
        <w:rPr>
          <w:rFonts w:ascii="Times New Roman" w:eastAsia="Times New Roman" w:hAnsi="Times New Roman" w:cs="Times New Roman"/>
        </w:rPr>
        <w:t xml:space="preserve"> </w:t>
      </w:r>
      <w:r w:rsidRPr="009A34C1">
        <w:rPr>
          <w:rFonts w:ascii="Times New Roman" w:eastAsia="Times New Roman" w:hAnsi="Times New Roman" w:cs="Times New Roman"/>
        </w:rPr>
        <w:t>2018</w:t>
      </w:r>
      <w:r w:rsidR="0062332B">
        <w:rPr>
          <w:rFonts w:ascii="Times New Roman" w:eastAsia="Times New Roman" w:hAnsi="Times New Roman" w:cs="Times New Roman"/>
        </w:rPr>
        <w:t>, 80, 674.</w:t>
      </w:r>
    </w:p>
    <w:p w14:paraId="45B4D99A" w14:textId="77777777" w:rsidR="00EA3A1E" w:rsidRPr="002F0541" w:rsidRDefault="00EA3A1E" w:rsidP="00DE38D7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2F0541">
        <w:rPr>
          <w:rFonts w:ascii="Times New Roman" w:eastAsia="Times New Roman" w:hAnsi="Times New Roman" w:cs="Times New Roman"/>
        </w:rPr>
        <w:t xml:space="preserve">Structure-based design of some </w:t>
      </w:r>
      <w:proofErr w:type="spellStart"/>
      <w:r w:rsidRPr="002F0541">
        <w:rPr>
          <w:rFonts w:ascii="Times New Roman" w:eastAsia="Times New Roman" w:hAnsi="Times New Roman" w:cs="Times New Roman"/>
        </w:rPr>
        <w:t>isonicotinic</w:t>
      </w:r>
      <w:proofErr w:type="spellEnd"/>
      <w:r w:rsidRPr="002F0541">
        <w:rPr>
          <w:rFonts w:ascii="Times New Roman" w:eastAsia="Times New Roman" w:hAnsi="Times New Roman" w:cs="Times New Roman"/>
        </w:rPr>
        <w:t xml:space="preserve"> acid hydrazide analogues as</w:t>
      </w:r>
    </w:p>
    <w:p w14:paraId="460CC628" w14:textId="77777777" w:rsidR="00EA3A1E" w:rsidRPr="002F0541" w:rsidRDefault="00EA3A1E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2F0541">
        <w:rPr>
          <w:rFonts w:ascii="Times New Roman" w:eastAsia="Times New Roman" w:hAnsi="Times New Roman" w:cs="Times New Roman"/>
        </w:rPr>
        <w:t>potential antitubercular agents</w:t>
      </w:r>
    </w:p>
    <w:p w14:paraId="731AC4DE" w14:textId="4CB712E5" w:rsidR="00EA3A1E" w:rsidRPr="00DE38D7" w:rsidRDefault="00EA3A1E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</w:rPr>
        <w:t xml:space="preserve">Amal Atta, </w:t>
      </w:r>
      <w:proofErr w:type="spellStart"/>
      <w:r w:rsidRPr="00DE38D7">
        <w:rPr>
          <w:rFonts w:ascii="Times New Roman" w:eastAsia="Times New Roman" w:hAnsi="Times New Roman" w:cs="Times New Roman"/>
        </w:rPr>
        <w:t>Salwa</w:t>
      </w:r>
      <w:proofErr w:type="spellEnd"/>
      <w:r w:rsidRPr="00DE38D7">
        <w:rPr>
          <w:rFonts w:ascii="Times New Roman" w:eastAsia="Times New Roman" w:hAnsi="Times New Roman" w:cs="Times New Roman"/>
        </w:rPr>
        <w:t xml:space="preserve"> Fahmy, Ola </w:t>
      </w:r>
      <w:proofErr w:type="spellStart"/>
      <w:r w:rsidRPr="00DE38D7">
        <w:rPr>
          <w:rFonts w:ascii="Times New Roman" w:eastAsia="Times New Roman" w:hAnsi="Times New Roman" w:cs="Times New Roman"/>
        </w:rPr>
        <w:t>Rizk</w:t>
      </w:r>
      <w:proofErr w:type="spellEnd"/>
      <w:r w:rsidRPr="00DE38D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E38D7">
        <w:rPr>
          <w:rFonts w:ascii="Times New Roman" w:eastAsia="Times New Roman" w:hAnsi="Times New Roman" w:cs="Times New Roman"/>
        </w:rPr>
        <w:t>Dharmarajan</w:t>
      </w:r>
      <w:proofErr w:type="spellEnd"/>
      <w:r w:rsidRPr="00DE38D7">
        <w:rPr>
          <w:rFonts w:ascii="Times New Roman" w:eastAsia="Times New Roman" w:hAnsi="Times New Roman" w:cs="Times New Roman"/>
        </w:rPr>
        <w:t xml:space="preserve"> Sriram,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DE38D7">
        <w:rPr>
          <w:rFonts w:ascii="Times New Roman" w:eastAsia="Times New Roman" w:hAnsi="Times New Roman" w:cs="Times New Roman"/>
        </w:rPr>
        <w:t>,</w:t>
      </w:r>
      <w:r w:rsidR="0062332B" w:rsidRPr="00DE38D7">
        <w:rPr>
          <w:rFonts w:ascii="Times New Roman" w:eastAsia="Times New Roman" w:hAnsi="Times New Roman" w:cs="Times New Roman"/>
        </w:rPr>
        <w:t xml:space="preserve"> Ibrahim M. </w:t>
      </w:r>
      <w:proofErr w:type="spellStart"/>
      <w:r w:rsidR="0062332B" w:rsidRPr="00DE38D7">
        <w:rPr>
          <w:rFonts w:ascii="Times New Roman" w:eastAsia="Times New Roman" w:hAnsi="Times New Roman" w:cs="Times New Roman"/>
        </w:rPr>
        <w:t>Labouta</w:t>
      </w:r>
      <w:proofErr w:type="spellEnd"/>
      <w:r w:rsidR="0062332B" w:rsidRPr="00DE38D7">
        <w:rPr>
          <w:rFonts w:ascii="Times New Roman" w:eastAsia="Times New Roman" w:hAnsi="Times New Roman" w:cs="Times New Roman"/>
        </w:rPr>
        <w:t>.</w:t>
      </w:r>
    </w:p>
    <w:p w14:paraId="7B0469DC" w14:textId="398F71C9" w:rsidR="005168DE" w:rsidRPr="00EF6C9B" w:rsidRDefault="0062332B" w:rsidP="00EF6C9B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9A34C1">
        <w:rPr>
          <w:rFonts w:ascii="Times New Roman" w:eastAsia="Times New Roman" w:hAnsi="Times New Roman" w:cs="Times New Roman"/>
        </w:rPr>
        <w:t>Bioorganic Chemistry</w:t>
      </w:r>
      <w:r>
        <w:rPr>
          <w:rFonts w:ascii="Times New Roman" w:eastAsia="Times New Roman" w:hAnsi="Times New Roman" w:cs="Times New Roman"/>
        </w:rPr>
        <w:t xml:space="preserve"> </w:t>
      </w:r>
      <w:r w:rsidRPr="009A34C1"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 xml:space="preserve">, 80, </w:t>
      </w:r>
      <w:r w:rsidRPr="009A34C1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21.</w:t>
      </w:r>
      <w:r w:rsidRPr="009A34C1">
        <w:rPr>
          <w:rFonts w:ascii="Times New Roman" w:eastAsia="Times New Roman" w:hAnsi="Times New Roman" w:cs="Times New Roman"/>
        </w:rPr>
        <w:t> | </w:t>
      </w:r>
    </w:p>
    <w:p w14:paraId="735E07B1" w14:textId="00ED4158" w:rsidR="005168DE" w:rsidRPr="006C250A" w:rsidRDefault="00B7799D" w:rsidP="00DE38D7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6C250A">
        <w:rPr>
          <w:rFonts w:ascii="Times New Roman" w:eastAsia="Times New Roman" w:hAnsi="Times New Roman" w:cs="Times New Roman"/>
        </w:rPr>
        <w:t xml:space="preserve">100 years of sickle cell disease </w:t>
      </w:r>
      <w:proofErr w:type="gramStart"/>
      <w:r w:rsidRPr="006C250A">
        <w:rPr>
          <w:rFonts w:ascii="Times New Roman" w:eastAsia="Times New Roman" w:hAnsi="Times New Roman" w:cs="Times New Roman"/>
        </w:rPr>
        <w:t>researches</w:t>
      </w:r>
      <w:proofErr w:type="gramEnd"/>
      <w:r w:rsidRPr="006C250A">
        <w:rPr>
          <w:rFonts w:ascii="Times New Roman" w:eastAsia="Times New Roman" w:hAnsi="Times New Roman" w:cs="Times New Roman"/>
        </w:rPr>
        <w:t xml:space="preserve">: etiology, </w:t>
      </w:r>
      <w:proofErr w:type="spellStart"/>
      <w:r w:rsidRPr="006C250A">
        <w:rPr>
          <w:rFonts w:ascii="Times New Roman" w:eastAsia="Times New Roman" w:hAnsi="Times New Roman" w:cs="Times New Roman"/>
        </w:rPr>
        <w:t>pathophesiology</w:t>
      </w:r>
      <w:proofErr w:type="spellEnd"/>
      <w:r w:rsidRPr="006C250A">
        <w:rPr>
          <w:rFonts w:ascii="Times New Roman" w:eastAsia="Times New Roman" w:hAnsi="Times New Roman" w:cs="Times New Roman"/>
        </w:rPr>
        <w:t xml:space="preserve"> and rational drug design.</w:t>
      </w:r>
      <w:r w:rsidR="00A40647" w:rsidRPr="006C250A">
        <w:rPr>
          <w:rFonts w:ascii="Times New Roman" w:eastAsia="Times New Roman" w:hAnsi="Times New Roman" w:cs="Times New Roman"/>
        </w:rPr>
        <w:t xml:space="preserve"> </w:t>
      </w:r>
      <w:r w:rsidRPr="006C250A">
        <w:rPr>
          <w:rFonts w:ascii="Times New Roman" w:eastAsia="Times New Roman" w:hAnsi="Times New Roman" w:cs="Times New Roman"/>
        </w:rPr>
        <w:t>(</w:t>
      </w:r>
      <w:proofErr w:type="gramStart"/>
      <w:r w:rsidRPr="006C250A">
        <w:rPr>
          <w:rFonts w:ascii="Times New Roman" w:eastAsia="Times New Roman" w:hAnsi="Times New Roman" w:cs="Times New Roman"/>
        </w:rPr>
        <w:t>part</w:t>
      </w:r>
      <w:proofErr w:type="gramEnd"/>
      <w:r w:rsidRPr="006C250A">
        <w:rPr>
          <w:rFonts w:ascii="Times New Roman" w:eastAsia="Times New Roman" w:hAnsi="Times New Roman" w:cs="Times New Roman"/>
        </w:rPr>
        <w:t xml:space="preserve"> 1).</w:t>
      </w:r>
    </w:p>
    <w:p w14:paraId="46602CE8" w14:textId="7C57A164" w:rsidR="00B7799D" w:rsidRPr="006C250A" w:rsidRDefault="00B7799D" w:rsidP="00B7799D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D530DE">
        <w:rPr>
          <w:rFonts w:ascii="Times New Roman" w:eastAsia="Times New Roman" w:hAnsi="Times New Roman" w:cs="Times New Roman"/>
          <w:b/>
          <w:bCs/>
        </w:rPr>
        <w:t>Mona A. Mahran</w:t>
      </w:r>
      <w:r w:rsidRPr="006C250A">
        <w:rPr>
          <w:rFonts w:ascii="Times New Roman" w:eastAsia="Times New Roman" w:hAnsi="Times New Roman" w:cs="Times New Roman"/>
        </w:rPr>
        <w:t>, Mohamed T. Ismail and Elwy H. Abdelkader.</w:t>
      </w:r>
    </w:p>
    <w:p w14:paraId="48D76766" w14:textId="6058899C" w:rsidR="00B7799D" w:rsidRDefault="00B7799D" w:rsidP="00B7799D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6C250A">
        <w:rPr>
          <w:rFonts w:ascii="Times New Roman" w:eastAsia="Times New Roman" w:hAnsi="Times New Roman" w:cs="Times New Roman"/>
        </w:rPr>
        <w:t>Beni</w:t>
      </w:r>
      <w:r w:rsidR="00A40647" w:rsidRPr="006C250A">
        <w:rPr>
          <w:rFonts w:ascii="Times New Roman" w:eastAsia="Times New Roman" w:hAnsi="Times New Roman" w:cs="Times New Roman"/>
        </w:rPr>
        <w:t>-</w:t>
      </w:r>
      <w:proofErr w:type="spellStart"/>
      <w:r w:rsidRPr="006C250A">
        <w:rPr>
          <w:rFonts w:ascii="Times New Roman" w:eastAsia="Times New Roman" w:hAnsi="Times New Roman" w:cs="Times New Roman"/>
        </w:rPr>
        <w:t>Suef</w:t>
      </w:r>
      <w:proofErr w:type="spellEnd"/>
      <w:r w:rsidRPr="006C250A">
        <w:rPr>
          <w:rFonts w:ascii="Times New Roman" w:eastAsia="Times New Roman" w:hAnsi="Times New Roman" w:cs="Times New Roman"/>
        </w:rPr>
        <w:t xml:space="preserve"> </w:t>
      </w:r>
      <w:r w:rsidR="00A40647" w:rsidRPr="006C250A">
        <w:rPr>
          <w:rFonts w:ascii="Times New Roman" w:eastAsia="Times New Roman" w:hAnsi="Times New Roman" w:cs="Times New Roman"/>
        </w:rPr>
        <w:t xml:space="preserve">University </w:t>
      </w:r>
      <w:r w:rsidRPr="006C250A">
        <w:rPr>
          <w:rFonts w:ascii="Times New Roman" w:eastAsia="Times New Roman" w:hAnsi="Times New Roman" w:cs="Times New Roman"/>
        </w:rPr>
        <w:t>Journal of basic and applied science</w:t>
      </w:r>
      <w:r w:rsidR="00A40647" w:rsidRPr="006C250A">
        <w:rPr>
          <w:rFonts w:ascii="Times New Roman" w:eastAsia="Times New Roman" w:hAnsi="Times New Roman" w:cs="Times New Roman"/>
        </w:rPr>
        <w:t xml:space="preserve">, </w:t>
      </w:r>
      <w:r w:rsidR="00452377" w:rsidRPr="006C250A">
        <w:rPr>
          <w:rFonts w:ascii="Times New Roman" w:eastAsia="Times New Roman" w:hAnsi="Times New Roman" w:cs="Times New Roman"/>
        </w:rPr>
        <w:t>2019,8, 22.</w:t>
      </w:r>
      <w:r w:rsidR="00A40647" w:rsidRPr="006C250A">
        <w:rPr>
          <w:rFonts w:ascii="Times New Roman" w:eastAsia="Times New Roman" w:hAnsi="Times New Roman" w:cs="Times New Roman"/>
        </w:rPr>
        <w:t xml:space="preserve"> </w:t>
      </w:r>
    </w:p>
    <w:p w14:paraId="5907D416" w14:textId="66EEA357" w:rsidR="00551B09" w:rsidRPr="00551B09" w:rsidRDefault="00551B09" w:rsidP="00551B0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51B09">
        <w:rPr>
          <w:rFonts w:ascii="Times New Roman" w:eastAsia="Times New Roman" w:hAnsi="Times New Roman" w:cs="Times New Roman"/>
        </w:rPr>
        <w:t xml:space="preserve">Design, synthesis, biological evaluation and in silico studies of certain </w:t>
      </w:r>
      <w:proofErr w:type="spellStart"/>
      <w:r w:rsidRPr="00551B09">
        <w:rPr>
          <w:rFonts w:ascii="Times New Roman" w:eastAsia="Times New Roman" w:hAnsi="Times New Roman" w:cs="Times New Roman"/>
        </w:rPr>
        <w:t>arylsulfonyl</w:t>
      </w:r>
      <w:proofErr w:type="spellEnd"/>
      <w:r w:rsidRPr="00551B09">
        <w:rPr>
          <w:rFonts w:ascii="Times New Roman" w:eastAsia="Times New Roman" w:hAnsi="Times New Roman" w:cs="Times New Roman"/>
        </w:rPr>
        <w:t xml:space="preserve"> hydrazones conjugated with 1,3-diaryl pyrazoles as potent </w:t>
      </w:r>
      <w:proofErr w:type="spellStart"/>
      <w:r w:rsidRPr="00551B09">
        <w:rPr>
          <w:rFonts w:ascii="Times New Roman" w:eastAsia="Times New Roman" w:hAnsi="Times New Roman" w:cs="Times New Roman"/>
        </w:rPr>
        <w:t>metallo</w:t>
      </w:r>
      <w:proofErr w:type="spellEnd"/>
      <w:r w:rsidRPr="00551B09">
        <w:rPr>
          <w:rFonts w:ascii="Times New Roman" w:eastAsia="Times New Roman" w:hAnsi="Times New Roman" w:cs="Times New Roman"/>
        </w:rPr>
        <w:t xml:space="preserve">-β-lactamase </w:t>
      </w:r>
      <w:proofErr w:type="gramStart"/>
      <w:r w:rsidRPr="00551B09">
        <w:rPr>
          <w:rFonts w:ascii="Times New Roman" w:eastAsia="Times New Roman" w:hAnsi="Times New Roman" w:cs="Times New Roman"/>
        </w:rPr>
        <w:t>inhibitors</w:t>
      </w:r>
      <w:proofErr w:type="gramEnd"/>
    </w:p>
    <w:p w14:paraId="6315B4EF" w14:textId="77777777" w:rsidR="00551B09" w:rsidRDefault="00551B09" w:rsidP="00551B09">
      <w:pPr>
        <w:autoSpaceDE w:val="0"/>
        <w:autoSpaceDN w:val="0"/>
        <w:adjustRightInd w:val="0"/>
        <w:spacing w:after="0" w:line="360" w:lineRule="auto"/>
        <w:rPr>
          <w:rFonts w:ascii="FreeSerif" w:hAnsi="FreeSerif" w:cs="FreeSerif"/>
        </w:rPr>
      </w:pPr>
      <w:r>
        <w:rPr>
          <w:rFonts w:ascii="FreeSerif" w:hAnsi="FreeSerif" w:cs="FreeSerif"/>
        </w:rPr>
        <w:t xml:space="preserve">          Marwa M. Shaaban, Hanan M. Ragab, Kenichi </w:t>
      </w:r>
      <w:proofErr w:type="spellStart"/>
      <w:r>
        <w:rPr>
          <w:rFonts w:ascii="FreeSerif" w:hAnsi="FreeSerif" w:cs="FreeSerif"/>
        </w:rPr>
        <w:t>Akaji</w:t>
      </w:r>
      <w:proofErr w:type="spellEnd"/>
      <w:r>
        <w:rPr>
          <w:rFonts w:ascii="FreeSerif" w:hAnsi="FreeSerif" w:cs="FreeSerif"/>
        </w:rPr>
        <w:t xml:space="preserve">, Ross P. </w:t>
      </w:r>
      <w:proofErr w:type="spellStart"/>
      <w:proofErr w:type="gramStart"/>
      <w:r>
        <w:rPr>
          <w:rFonts w:ascii="FreeSerif" w:hAnsi="FreeSerif" w:cs="FreeSerif"/>
        </w:rPr>
        <w:t>McGeary,Alaa</w:t>
      </w:r>
      <w:proofErr w:type="gramEnd"/>
      <w:r>
        <w:rPr>
          <w:rFonts w:ascii="FreeSerif" w:hAnsi="FreeSerif" w:cs="FreeSerif"/>
        </w:rPr>
        <w:t>-Eldin</w:t>
      </w:r>
      <w:proofErr w:type="spellEnd"/>
      <w:r>
        <w:rPr>
          <w:rFonts w:ascii="FreeSerif" w:hAnsi="FreeSerif" w:cs="FreeSerif"/>
        </w:rPr>
        <w:t xml:space="preserve"> A. </w:t>
      </w:r>
      <w:proofErr w:type="spellStart"/>
      <w:r>
        <w:rPr>
          <w:rFonts w:ascii="FreeSerif" w:hAnsi="FreeSerif" w:cs="FreeSerif"/>
        </w:rPr>
        <w:t>Bekhit</w:t>
      </w:r>
      <w:proofErr w:type="spellEnd"/>
      <w:r>
        <w:rPr>
          <w:rFonts w:ascii="FreeSerif" w:hAnsi="FreeSerif" w:cs="FreeSerif"/>
        </w:rPr>
        <w:t xml:space="preserve">, Waleed       </w:t>
      </w:r>
    </w:p>
    <w:p w14:paraId="11E4FC4E" w14:textId="77777777" w:rsidR="00551B09" w:rsidRPr="00551B09" w:rsidRDefault="00551B09" w:rsidP="00551B09">
      <w:pPr>
        <w:autoSpaceDE w:val="0"/>
        <w:autoSpaceDN w:val="0"/>
        <w:adjustRightInd w:val="0"/>
        <w:spacing w:after="0" w:line="360" w:lineRule="auto"/>
        <w:rPr>
          <w:rFonts w:ascii="FreeSerif" w:hAnsi="FreeSerif" w:cs="FreeSerif"/>
          <w:b/>
          <w:bCs/>
        </w:rPr>
      </w:pPr>
      <w:r>
        <w:rPr>
          <w:rFonts w:ascii="FreeSerif" w:hAnsi="FreeSerif" w:cs="FreeSerif"/>
        </w:rPr>
        <w:t xml:space="preserve">          M. Hussein, Julia L. Kurz, </w:t>
      </w:r>
      <w:proofErr w:type="spellStart"/>
      <w:r>
        <w:rPr>
          <w:rFonts w:ascii="FreeSerif" w:hAnsi="FreeSerif" w:cs="FreeSerif"/>
        </w:rPr>
        <w:t>Bassma</w:t>
      </w:r>
      <w:proofErr w:type="spellEnd"/>
      <w:r>
        <w:rPr>
          <w:rFonts w:ascii="FreeSerif" w:hAnsi="FreeSerif" w:cs="FreeSerif"/>
        </w:rPr>
        <w:t xml:space="preserve"> H. </w:t>
      </w:r>
      <w:proofErr w:type="spellStart"/>
      <w:proofErr w:type="gramStart"/>
      <w:r>
        <w:rPr>
          <w:rFonts w:ascii="FreeSerif" w:hAnsi="FreeSerif" w:cs="FreeSerif"/>
        </w:rPr>
        <w:t>Elwakil,</w:t>
      </w:r>
      <w:r w:rsidRPr="00551B09">
        <w:rPr>
          <w:rFonts w:ascii="FreeSerif" w:hAnsi="FreeSerif" w:cs="FreeSerif"/>
        </w:rPr>
        <w:t>Salma</w:t>
      </w:r>
      <w:proofErr w:type="spellEnd"/>
      <w:proofErr w:type="gramEnd"/>
      <w:r w:rsidRPr="00551B09">
        <w:rPr>
          <w:rFonts w:ascii="FreeSerif" w:hAnsi="FreeSerif" w:cs="FreeSerif"/>
        </w:rPr>
        <w:t xml:space="preserve"> A. </w:t>
      </w:r>
      <w:proofErr w:type="spellStart"/>
      <w:r w:rsidRPr="00551B09">
        <w:rPr>
          <w:rFonts w:ascii="FreeSerif" w:hAnsi="FreeSerif" w:cs="FreeSerif"/>
        </w:rPr>
        <w:t>Bekhit</w:t>
      </w:r>
      <w:proofErr w:type="spellEnd"/>
      <w:r w:rsidRPr="00551B09">
        <w:rPr>
          <w:rFonts w:ascii="FreeSerif" w:hAnsi="FreeSerif" w:cs="FreeSerif"/>
        </w:rPr>
        <w:t xml:space="preserve">, Tamer M. Ibrahim, </w:t>
      </w:r>
      <w:r w:rsidRPr="00551B09">
        <w:rPr>
          <w:rFonts w:ascii="FreeSerif" w:hAnsi="FreeSerif" w:cs="FreeSerif"/>
          <w:b/>
          <w:bCs/>
        </w:rPr>
        <w:t xml:space="preserve">Mona A. Mahran,    </w:t>
      </w:r>
    </w:p>
    <w:p w14:paraId="1850369A" w14:textId="660433CF" w:rsidR="00551B09" w:rsidRDefault="00551B09" w:rsidP="00551B09">
      <w:pPr>
        <w:autoSpaceDE w:val="0"/>
        <w:autoSpaceDN w:val="0"/>
        <w:adjustRightInd w:val="0"/>
        <w:spacing w:after="0" w:line="360" w:lineRule="auto"/>
        <w:rPr>
          <w:rFonts w:ascii="FreeSerif" w:hAnsi="FreeSerif" w:cs="FreeSerif"/>
        </w:rPr>
      </w:pPr>
      <w:r>
        <w:rPr>
          <w:rFonts w:ascii="FreeSerif" w:hAnsi="FreeSerif" w:cs="FreeSerif"/>
        </w:rPr>
        <w:t xml:space="preserve">       </w:t>
      </w:r>
      <w:r w:rsidR="0022785C">
        <w:rPr>
          <w:rFonts w:ascii="FreeSerif" w:hAnsi="FreeSerif" w:cs="FreeSerif"/>
        </w:rPr>
        <w:t xml:space="preserve"> </w:t>
      </w:r>
      <w:r>
        <w:rPr>
          <w:rFonts w:ascii="FreeSerif" w:hAnsi="FreeSerif" w:cs="FreeSerif"/>
        </w:rPr>
        <w:t xml:space="preserve"> </w:t>
      </w:r>
      <w:r w:rsidR="0022785C">
        <w:rPr>
          <w:rFonts w:ascii="FreeSerif" w:hAnsi="FreeSerif" w:cs="FreeSerif"/>
        </w:rPr>
        <w:t xml:space="preserve"> </w:t>
      </w:r>
      <w:r w:rsidRPr="00551B09">
        <w:rPr>
          <w:rFonts w:ascii="FreeSerif" w:hAnsi="FreeSerif" w:cs="FreeSerif"/>
        </w:rPr>
        <w:t xml:space="preserve">Adnan A. </w:t>
      </w:r>
      <w:proofErr w:type="spellStart"/>
      <w:r w:rsidRPr="00551B09">
        <w:rPr>
          <w:rFonts w:ascii="FreeSerif" w:hAnsi="FreeSerif" w:cs="FreeSerif"/>
        </w:rPr>
        <w:t>Bekhit</w:t>
      </w:r>
      <w:proofErr w:type="spellEnd"/>
      <w:r>
        <w:rPr>
          <w:rFonts w:ascii="FreeSerif" w:hAnsi="FreeSerif" w:cs="FreeSerif"/>
        </w:rPr>
        <w:t>.</w:t>
      </w:r>
    </w:p>
    <w:p w14:paraId="0E8A9C3B" w14:textId="618D26EC" w:rsidR="00551B09" w:rsidRDefault="00551B09" w:rsidP="00551B0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FreeSerif" w:hAnsi="FreeSerif" w:cs="FreeSerif"/>
        </w:rPr>
        <w:t xml:space="preserve">       </w:t>
      </w:r>
      <w:r w:rsidR="0022785C">
        <w:rPr>
          <w:rFonts w:ascii="FreeSerif" w:hAnsi="FreeSerif" w:cs="FreeSerif"/>
        </w:rPr>
        <w:t xml:space="preserve">   </w:t>
      </w:r>
      <w:r w:rsidRPr="00551B09">
        <w:rPr>
          <w:rFonts w:ascii="Times New Roman" w:eastAsia="Times New Roman" w:hAnsi="Times New Roman" w:cs="Times New Roman"/>
        </w:rPr>
        <w:t>Bioorganic Chemistry</w:t>
      </w:r>
      <w:r w:rsidR="003C4F17">
        <w:rPr>
          <w:rFonts w:ascii="Times New Roman" w:eastAsia="Times New Roman" w:hAnsi="Times New Roman" w:cs="Times New Roman"/>
        </w:rPr>
        <w:t xml:space="preserve"> </w:t>
      </w:r>
      <w:hyperlink r:id="rId7" w:tooltip="Go to table of contents for this volume/issue" w:history="1">
        <w:r w:rsidR="007E59EB" w:rsidRPr="007E59EB">
          <w:rPr>
            <w:rStyle w:val="anchor-text"/>
          </w:rPr>
          <w:t>Vol 105</w:t>
        </w:r>
      </w:hyperlink>
      <w:r w:rsidR="007E59EB" w:rsidRPr="007E59EB">
        <w:t>,</w:t>
      </w:r>
      <w:r w:rsidR="007E59EB">
        <w:t xml:space="preserve"> December 2020, 104386</w:t>
      </w:r>
      <w:r w:rsidR="00A47D3E">
        <w:rPr>
          <w:rFonts w:ascii="Times New Roman" w:eastAsia="Times New Roman" w:hAnsi="Times New Roman" w:cs="Times New Roman"/>
        </w:rPr>
        <w:t>.</w:t>
      </w:r>
    </w:p>
    <w:p w14:paraId="02E9C7E8" w14:textId="77777777" w:rsidR="00A47D3E" w:rsidRPr="00A47D3E" w:rsidRDefault="00A47D3E" w:rsidP="00A47D3E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="Times New Roman" w:eastAsia="Times New Roman" w:hAnsi="Times New Roman" w:cs="Times New Roman"/>
        </w:rPr>
      </w:pPr>
      <w:r w:rsidRPr="00A47D3E">
        <w:rPr>
          <w:rFonts w:ascii="Times New Roman" w:eastAsia="Times New Roman" w:hAnsi="Times New Roman" w:cs="Times New Roman"/>
        </w:rPr>
        <w:lastRenderedPageBreak/>
        <w:t>New Tetrahydropyrimidine-1,2,3-Triazole Clubbed Compounds: Antitubercular Activity and Thymidine Monophosphate Kinase (</w:t>
      </w:r>
      <w:proofErr w:type="spellStart"/>
      <w:r w:rsidRPr="00A47D3E">
        <w:rPr>
          <w:rFonts w:ascii="Times New Roman" w:eastAsia="Times New Roman" w:hAnsi="Times New Roman" w:cs="Times New Roman"/>
        </w:rPr>
        <w:t>TMPKmt</w:t>
      </w:r>
      <w:proofErr w:type="spellEnd"/>
      <w:r w:rsidRPr="00A47D3E">
        <w:rPr>
          <w:rFonts w:ascii="Times New Roman" w:eastAsia="Times New Roman" w:hAnsi="Times New Roman" w:cs="Times New Roman"/>
        </w:rPr>
        <w:t>) Inhibition</w:t>
      </w:r>
    </w:p>
    <w:p w14:paraId="5DA6CFF1" w14:textId="404FAAE1" w:rsidR="00A47D3E" w:rsidRPr="00A47D3E" w:rsidRDefault="00A47D3E" w:rsidP="00A47D3E">
      <w:pPr>
        <w:spacing w:after="0" w:line="360" w:lineRule="auto"/>
        <w:ind w:left="450"/>
        <w:rPr>
          <w:rFonts w:ascii="Times New Roman" w:eastAsia="Times New Roman" w:hAnsi="Times New Roman" w:cs="Times New Roman"/>
        </w:rPr>
      </w:pPr>
      <w:r w:rsidRPr="00A47D3E">
        <w:rPr>
          <w:rFonts w:ascii="Times New Roman" w:eastAsia="Times New Roman" w:hAnsi="Times New Roman" w:cs="Times New Roman"/>
        </w:rPr>
        <w:t>Mai S. El-</w:t>
      </w:r>
      <w:proofErr w:type="spellStart"/>
      <w:r w:rsidRPr="00A47D3E">
        <w:rPr>
          <w:rFonts w:ascii="Times New Roman" w:eastAsia="Times New Roman" w:hAnsi="Times New Roman" w:cs="Times New Roman"/>
        </w:rPr>
        <w:t>Shoukrofy</w:t>
      </w:r>
      <w:proofErr w:type="spellEnd"/>
      <w:r w:rsidRPr="00A47D3E">
        <w:rPr>
          <w:rFonts w:ascii="Times New Roman" w:eastAsia="Times New Roman" w:hAnsi="Times New Roman" w:cs="Times New Roman"/>
        </w:rPr>
        <w:t xml:space="preserve">, Amal </w:t>
      </w:r>
      <w:proofErr w:type="gramStart"/>
      <w:r w:rsidRPr="00A47D3E">
        <w:rPr>
          <w:rFonts w:ascii="Times New Roman" w:eastAsia="Times New Roman" w:hAnsi="Times New Roman" w:cs="Times New Roman"/>
        </w:rPr>
        <w:t>Atta ,</w:t>
      </w:r>
      <w:proofErr w:type="gramEnd"/>
      <w:r w:rsidRPr="00A47D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7D3E">
        <w:rPr>
          <w:rFonts w:ascii="Times New Roman" w:eastAsia="Times New Roman" w:hAnsi="Times New Roman" w:cs="Times New Roman"/>
        </w:rPr>
        <w:t>Salwa</w:t>
      </w:r>
      <w:proofErr w:type="spellEnd"/>
      <w:r w:rsidRPr="00A47D3E">
        <w:rPr>
          <w:rFonts w:ascii="Times New Roman" w:eastAsia="Times New Roman" w:hAnsi="Times New Roman" w:cs="Times New Roman"/>
        </w:rPr>
        <w:t xml:space="preserve"> Fahmy, </w:t>
      </w:r>
      <w:proofErr w:type="spellStart"/>
      <w:r w:rsidRPr="00A47D3E">
        <w:rPr>
          <w:rFonts w:ascii="Times New Roman" w:eastAsia="Times New Roman" w:hAnsi="Times New Roman" w:cs="Times New Roman"/>
        </w:rPr>
        <w:t>Dharmarajan</w:t>
      </w:r>
      <w:proofErr w:type="spellEnd"/>
      <w:r w:rsidRPr="00A47D3E">
        <w:rPr>
          <w:rFonts w:ascii="Times New Roman" w:eastAsia="Times New Roman" w:hAnsi="Times New Roman" w:cs="Times New Roman"/>
        </w:rPr>
        <w:t xml:space="preserve"> Sriram , </w:t>
      </w:r>
      <w:r w:rsidRPr="00A47D3E">
        <w:rPr>
          <w:rFonts w:ascii="Times New Roman" w:eastAsia="Times New Roman" w:hAnsi="Times New Roman" w:cs="Times New Roman"/>
          <w:b/>
          <w:bCs/>
        </w:rPr>
        <w:t>Mona A. Mahran</w:t>
      </w:r>
      <w:r w:rsidRPr="00A47D3E">
        <w:rPr>
          <w:rFonts w:ascii="Times New Roman" w:eastAsia="Times New Roman" w:hAnsi="Times New Roman" w:cs="Times New Roman"/>
        </w:rPr>
        <w:t xml:space="preserve"> , Ibrahim M. </w:t>
      </w:r>
      <w:proofErr w:type="spellStart"/>
      <w:r w:rsidRPr="00A47D3E">
        <w:rPr>
          <w:rFonts w:ascii="Times New Roman" w:eastAsia="Times New Roman" w:hAnsi="Times New Roman" w:cs="Times New Roman"/>
        </w:rPr>
        <w:t>Labouta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A47D3E">
        <w:rPr>
          <w:rFonts w:ascii="Times New Roman" w:eastAsia="Times New Roman" w:hAnsi="Times New Roman" w:cs="Times New Roman"/>
        </w:rPr>
        <w:t xml:space="preserve"> </w:t>
      </w:r>
    </w:p>
    <w:p w14:paraId="31B54EE9" w14:textId="6569826E" w:rsidR="00A47D3E" w:rsidRDefault="00A47D3E" w:rsidP="00D013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FreeSerif" w:hAnsi="FreeSerif" w:cs="FreeSerif"/>
        </w:rPr>
        <w:t xml:space="preserve">         </w:t>
      </w:r>
      <w:r w:rsidRPr="00551B09">
        <w:rPr>
          <w:rFonts w:ascii="Times New Roman" w:eastAsia="Times New Roman" w:hAnsi="Times New Roman" w:cs="Times New Roman"/>
        </w:rPr>
        <w:t>Bioorganic Chemistry</w:t>
      </w:r>
      <w:r w:rsidR="00D0135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D01354" w:rsidRPr="00D01354">
        <w:rPr>
          <w:rFonts w:ascii="Times New Roman" w:eastAsia="Times New Roman" w:hAnsi="Times New Roman" w:cs="Times New Roman"/>
        </w:rPr>
        <w:t>February 2023</w:t>
      </w:r>
      <w:r>
        <w:rPr>
          <w:rFonts w:ascii="Times New Roman" w:eastAsia="Times New Roman" w:hAnsi="Times New Roman" w:cs="Times New Roman"/>
        </w:rPr>
        <w:t>.</w:t>
      </w:r>
      <w:r w:rsidRPr="00551B09">
        <w:rPr>
          <w:rFonts w:ascii="Times New Roman" w:eastAsia="Times New Roman" w:hAnsi="Times New Roman" w:cs="Times New Roman"/>
        </w:rPr>
        <w:t xml:space="preserve"> </w:t>
      </w:r>
      <w:hyperlink r:id="rId8" w:tooltip="Go to table of contents for this volume/issue" w:history="1">
        <w:r w:rsidR="00D01354" w:rsidRPr="00D01354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131</w:t>
        </w:r>
      </w:hyperlink>
      <w:r w:rsidR="00D01354" w:rsidRPr="00D01354">
        <w:rPr>
          <w:rFonts w:ascii="Times New Roman" w:eastAsia="Times New Roman" w:hAnsi="Times New Roman" w:cs="Times New Roman"/>
        </w:rPr>
        <w:t>, 106312</w:t>
      </w:r>
      <w:r w:rsidR="00D01354">
        <w:rPr>
          <w:rFonts w:ascii="Times New Roman" w:eastAsia="Times New Roman" w:hAnsi="Times New Roman" w:cs="Times New Roman"/>
        </w:rPr>
        <w:t>.</w:t>
      </w:r>
    </w:p>
    <w:p w14:paraId="10CC54AB" w14:textId="77777777" w:rsidR="00D95187" w:rsidRDefault="00D95187" w:rsidP="00D9518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</w:pPr>
      <w:r>
        <w:t>Discovery of new pyridine-quinoline hybrids as competitive and non-competitive PIM-1 kinase inhibitors with apoptosis induction and caspase 3/7 activation capabilities. Mostafa M. M. El-</w:t>
      </w:r>
      <w:proofErr w:type="spellStart"/>
      <w:r>
        <w:t>Miligy</w:t>
      </w:r>
      <w:proofErr w:type="spellEnd"/>
      <w:r>
        <w:t xml:space="preserve">, Marwa E. Abdelaziz, </w:t>
      </w:r>
      <w:proofErr w:type="spellStart"/>
      <w:r>
        <w:t>Salwa</w:t>
      </w:r>
      <w:proofErr w:type="spellEnd"/>
      <w:r>
        <w:t xml:space="preserve"> M. Fahmy, Tamer M. Ibrahim, Marwa M. Abu-Serie</w:t>
      </w:r>
      <w:r w:rsidRPr="00D95187">
        <w:rPr>
          <w:b/>
          <w:bCs/>
        </w:rPr>
        <w:t>, Mona A. Mahran</w:t>
      </w:r>
      <w:r>
        <w:t xml:space="preserve"> &amp; Aly A. </w:t>
      </w:r>
      <w:proofErr w:type="spellStart"/>
      <w:r>
        <w:t>Hazzaa</w:t>
      </w:r>
      <w:proofErr w:type="spellEnd"/>
      <w:r>
        <w:t xml:space="preserve">. </w:t>
      </w:r>
    </w:p>
    <w:p w14:paraId="52985268" w14:textId="5E3A3D69" w:rsidR="00A47D3E" w:rsidRPr="00D95187" w:rsidRDefault="00D95187" w:rsidP="00D95187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450"/>
      </w:pPr>
      <w:r w:rsidRPr="00D95187">
        <w:t>J</w:t>
      </w:r>
      <w:r>
        <w:t>ou</w:t>
      </w:r>
      <w:r w:rsidR="001D608A">
        <w:t>rnal of enzyme inhibition and medicinal chemistry,</w:t>
      </w:r>
      <w:r>
        <w:t xml:space="preserve"> </w:t>
      </w:r>
      <w:r w:rsidRPr="00D95187">
        <w:t>2023, VOL. 38,</w:t>
      </w:r>
      <w:r w:rsidR="001D608A">
        <w:t xml:space="preserve"> NO. 1, 2152810 10</w:t>
      </w:r>
      <w:r w:rsidRPr="00D95187">
        <w:t>2152810https://doi.org/10.1080/14756366.2022.2152810</w:t>
      </w:r>
    </w:p>
    <w:p w14:paraId="674D2F56" w14:textId="77777777" w:rsidR="00066C7C" w:rsidRPr="00D95187" w:rsidRDefault="00066C7C" w:rsidP="00D51EAE">
      <w:pPr>
        <w:spacing w:line="360" w:lineRule="auto"/>
      </w:pPr>
    </w:p>
    <w:p w14:paraId="171DEE21" w14:textId="77777777" w:rsidR="00490531" w:rsidRDefault="00490531"/>
    <w:sectPr w:rsidR="00490531" w:rsidSect="000E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erif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EE3"/>
    <w:multiLevelType w:val="hybridMultilevel"/>
    <w:tmpl w:val="4FD8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3A3"/>
    <w:multiLevelType w:val="hybridMultilevel"/>
    <w:tmpl w:val="4A889AAE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43D4"/>
    <w:multiLevelType w:val="hybridMultilevel"/>
    <w:tmpl w:val="C854E3F0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34632F2"/>
    <w:multiLevelType w:val="hybridMultilevel"/>
    <w:tmpl w:val="7786B54E"/>
    <w:lvl w:ilvl="0" w:tplc="FA02C1D0">
      <w:start w:val="1"/>
      <w:numFmt w:val="decimal"/>
      <w:lvlText w:val="(%1)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D91638"/>
    <w:multiLevelType w:val="hybridMultilevel"/>
    <w:tmpl w:val="0CC8B55A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3694"/>
    <w:multiLevelType w:val="hybridMultilevel"/>
    <w:tmpl w:val="0CE616E6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DDD1B14"/>
    <w:multiLevelType w:val="hybridMultilevel"/>
    <w:tmpl w:val="E378F3B6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26E73"/>
    <w:multiLevelType w:val="hybridMultilevel"/>
    <w:tmpl w:val="26FCE704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29C1"/>
    <w:multiLevelType w:val="hybridMultilevel"/>
    <w:tmpl w:val="FEC0BA42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FBE"/>
    <w:multiLevelType w:val="hybridMultilevel"/>
    <w:tmpl w:val="E14830B0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A496B"/>
    <w:multiLevelType w:val="hybridMultilevel"/>
    <w:tmpl w:val="C058A836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CAA59A9"/>
    <w:multiLevelType w:val="hybridMultilevel"/>
    <w:tmpl w:val="034E1CA6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CB04A7F"/>
    <w:multiLevelType w:val="hybridMultilevel"/>
    <w:tmpl w:val="7AD82C68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47980"/>
    <w:multiLevelType w:val="hybridMultilevel"/>
    <w:tmpl w:val="12C6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B5A08"/>
    <w:multiLevelType w:val="hybridMultilevel"/>
    <w:tmpl w:val="4912A9B4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574126B"/>
    <w:multiLevelType w:val="hybridMultilevel"/>
    <w:tmpl w:val="78668788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C02F4"/>
    <w:multiLevelType w:val="hybridMultilevel"/>
    <w:tmpl w:val="3F027904"/>
    <w:lvl w:ilvl="0" w:tplc="2800F8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52E01"/>
    <w:multiLevelType w:val="hybridMultilevel"/>
    <w:tmpl w:val="3A88D93A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0CC37C0"/>
    <w:multiLevelType w:val="hybridMultilevel"/>
    <w:tmpl w:val="D90E84DC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3F62D77"/>
    <w:multiLevelType w:val="hybridMultilevel"/>
    <w:tmpl w:val="F1225E12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40489"/>
    <w:multiLevelType w:val="hybridMultilevel"/>
    <w:tmpl w:val="C422C25E"/>
    <w:lvl w:ilvl="0" w:tplc="6FFECF00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15FB5"/>
    <w:multiLevelType w:val="hybridMultilevel"/>
    <w:tmpl w:val="DC86BA0A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5B4"/>
    <w:multiLevelType w:val="hybridMultilevel"/>
    <w:tmpl w:val="3DBC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A32B3"/>
    <w:multiLevelType w:val="hybridMultilevel"/>
    <w:tmpl w:val="823A73F6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3C05FA0"/>
    <w:multiLevelType w:val="hybridMultilevel"/>
    <w:tmpl w:val="735629E4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A2D1E"/>
    <w:multiLevelType w:val="hybridMultilevel"/>
    <w:tmpl w:val="236AEF7A"/>
    <w:lvl w:ilvl="0" w:tplc="FA02C1D0">
      <w:start w:val="1"/>
      <w:numFmt w:val="decimal"/>
      <w:lvlText w:val="(%1)"/>
      <w:lvlJc w:val="left"/>
      <w:pPr>
        <w:ind w:left="450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A310B23"/>
    <w:multiLevelType w:val="hybridMultilevel"/>
    <w:tmpl w:val="DFB0DF6E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CC73751"/>
    <w:multiLevelType w:val="hybridMultilevel"/>
    <w:tmpl w:val="43F0AA1C"/>
    <w:lvl w:ilvl="0" w:tplc="2800F8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91665"/>
    <w:multiLevelType w:val="hybridMultilevel"/>
    <w:tmpl w:val="A73C1864"/>
    <w:lvl w:ilvl="0" w:tplc="C9DED8E6">
      <w:start w:val="7"/>
      <w:numFmt w:val="decimal"/>
      <w:lvlText w:val="(%1)"/>
      <w:lvlJc w:val="left"/>
      <w:pPr>
        <w:ind w:left="450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22276"/>
    <w:multiLevelType w:val="hybridMultilevel"/>
    <w:tmpl w:val="D0C25B3C"/>
    <w:lvl w:ilvl="0" w:tplc="70723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E7020"/>
    <w:multiLevelType w:val="hybridMultilevel"/>
    <w:tmpl w:val="75C465CC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CE1"/>
    <w:multiLevelType w:val="hybridMultilevel"/>
    <w:tmpl w:val="7BDAE33A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07E7B11"/>
    <w:multiLevelType w:val="hybridMultilevel"/>
    <w:tmpl w:val="12C6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F69B3"/>
    <w:multiLevelType w:val="hybridMultilevel"/>
    <w:tmpl w:val="A50A16CC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47C0D"/>
    <w:multiLevelType w:val="hybridMultilevel"/>
    <w:tmpl w:val="B4968FB0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562FA"/>
    <w:multiLevelType w:val="hybridMultilevel"/>
    <w:tmpl w:val="5D423C22"/>
    <w:lvl w:ilvl="0" w:tplc="FA02C1D0">
      <w:start w:val="1"/>
      <w:numFmt w:val="decimal"/>
      <w:lvlText w:val="(%1)"/>
      <w:lvlJc w:val="left"/>
      <w:pPr>
        <w:ind w:left="450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52E5087"/>
    <w:multiLevelType w:val="hybridMultilevel"/>
    <w:tmpl w:val="20747F12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5386971"/>
    <w:multiLevelType w:val="hybridMultilevel"/>
    <w:tmpl w:val="978C5374"/>
    <w:lvl w:ilvl="0" w:tplc="FA02C1D0">
      <w:start w:val="1"/>
      <w:numFmt w:val="decimal"/>
      <w:lvlText w:val="(%1)"/>
      <w:lvlJc w:val="left"/>
      <w:pPr>
        <w:ind w:left="450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80C5F89"/>
    <w:multiLevelType w:val="hybridMultilevel"/>
    <w:tmpl w:val="B4C804B4"/>
    <w:lvl w:ilvl="0" w:tplc="6FFECF00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122FE"/>
    <w:multiLevelType w:val="hybridMultilevel"/>
    <w:tmpl w:val="61ECFABC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BAB5430"/>
    <w:multiLevelType w:val="hybridMultilevel"/>
    <w:tmpl w:val="138E8F20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36E2B"/>
    <w:multiLevelType w:val="hybridMultilevel"/>
    <w:tmpl w:val="5406E712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FD520CD"/>
    <w:multiLevelType w:val="hybridMultilevel"/>
    <w:tmpl w:val="3FBEB536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D745F"/>
    <w:multiLevelType w:val="hybridMultilevel"/>
    <w:tmpl w:val="72848AE0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A4A3A65"/>
    <w:multiLevelType w:val="hybridMultilevel"/>
    <w:tmpl w:val="F1527BC6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A9201BE"/>
    <w:multiLevelType w:val="hybridMultilevel"/>
    <w:tmpl w:val="1D2A5332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059491">
    <w:abstractNumId w:val="20"/>
  </w:num>
  <w:num w:numId="2" w16cid:durableId="715934703">
    <w:abstractNumId w:val="35"/>
  </w:num>
  <w:num w:numId="3" w16cid:durableId="65806088">
    <w:abstractNumId w:val="27"/>
  </w:num>
  <w:num w:numId="4" w16cid:durableId="384378198">
    <w:abstractNumId w:val="16"/>
  </w:num>
  <w:num w:numId="5" w16cid:durableId="2027057717">
    <w:abstractNumId w:val="22"/>
  </w:num>
  <w:num w:numId="6" w16cid:durableId="615454275">
    <w:abstractNumId w:val="37"/>
  </w:num>
  <w:num w:numId="7" w16cid:durableId="1499273699">
    <w:abstractNumId w:val="28"/>
  </w:num>
  <w:num w:numId="8" w16cid:durableId="1339236800">
    <w:abstractNumId w:val="40"/>
  </w:num>
  <w:num w:numId="9" w16cid:durableId="1318267297">
    <w:abstractNumId w:val="21"/>
  </w:num>
  <w:num w:numId="10" w16cid:durableId="1198547304">
    <w:abstractNumId w:val="23"/>
  </w:num>
  <w:num w:numId="11" w16cid:durableId="62534687">
    <w:abstractNumId w:val="19"/>
  </w:num>
  <w:num w:numId="12" w16cid:durableId="1375154399">
    <w:abstractNumId w:val="33"/>
  </w:num>
  <w:num w:numId="13" w16cid:durableId="895511893">
    <w:abstractNumId w:val="42"/>
  </w:num>
  <w:num w:numId="14" w16cid:durableId="489979787">
    <w:abstractNumId w:val="7"/>
  </w:num>
  <w:num w:numId="15" w16cid:durableId="512844026">
    <w:abstractNumId w:val="30"/>
  </w:num>
  <w:num w:numId="16" w16cid:durableId="147140749">
    <w:abstractNumId w:val="11"/>
  </w:num>
  <w:num w:numId="17" w16cid:durableId="892153721">
    <w:abstractNumId w:val="44"/>
  </w:num>
  <w:num w:numId="18" w16cid:durableId="2004160366">
    <w:abstractNumId w:val="43"/>
  </w:num>
  <w:num w:numId="19" w16cid:durableId="441998228">
    <w:abstractNumId w:val="17"/>
  </w:num>
  <w:num w:numId="20" w16cid:durableId="598756097">
    <w:abstractNumId w:val="2"/>
  </w:num>
  <w:num w:numId="21" w16cid:durableId="593392797">
    <w:abstractNumId w:val="6"/>
  </w:num>
  <w:num w:numId="22" w16cid:durableId="88895685">
    <w:abstractNumId w:val="5"/>
  </w:num>
  <w:num w:numId="23" w16cid:durableId="829440148">
    <w:abstractNumId w:val="9"/>
  </w:num>
  <w:num w:numId="24" w16cid:durableId="902637458">
    <w:abstractNumId w:val="3"/>
  </w:num>
  <w:num w:numId="25" w16cid:durableId="1847935994">
    <w:abstractNumId w:val="14"/>
  </w:num>
  <w:num w:numId="26" w16cid:durableId="1680304691">
    <w:abstractNumId w:val="41"/>
  </w:num>
  <w:num w:numId="27" w16cid:durableId="485171166">
    <w:abstractNumId w:val="10"/>
  </w:num>
  <w:num w:numId="28" w16cid:durableId="769198366">
    <w:abstractNumId w:val="26"/>
  </w:num>
  <w:num w:numId="29" w16cid:durableId="1029338260">
    <w:abstractNumId w:val="31"/>
  </w:num>
  <w:num w:numId="30" w16cid:durableId="605118887">
    <w:abstractNumId w:val="39"/>
  </w:num>
  <w:num w:numId="31" w16cid:durableId="1339507639">
    <w:abstractNumId w:val="18"/>
  </w:num>
  <w:num w:numId="32" w16cid:durableId="1839231090">
    <w:abstractNumId w:val="24"/>
  </w:num>
  <w:num w:numId="33" w16cid:durableId="1072238775">
    <w:abstractNumId w:val="36"/>
  </w:num>
  <w:num w:numId="34" w16cid:durableId="766654928">
    <w:abstractNumId w:val="45"/>
  </w:num>
  <w:num w:numId="35" w16cid:durableId="1919905482">
    <w:abstractNumId w:val="1"/>
  </w:num>
  <w:num w:numId="36" w16cid:durableId="733964089">
    <w:abstractNumId w:val="12"/>
  </w:num>
  <w:num w:numId="37" w16cid:durableId="451636930">
    <w:abstractNumId w:val="4"/>
  </w:num>
  <w:num w:numId="38" w16cid:durableId="437415172">
    <w:abstractNumId w:val="34"/>
  </w:num>
  <w:num w:numId="39" w16cid:durableId="661347968">
    <w:abstractNumId w:val="15"/>
  </w:num>
  <w:num w:numId="40" w16cid:durableId="2095861506">
    <w:abstractNumId w:val="8"/>
  </w:num>
  <w:num w:numId="41" w16cid:durableId="659894828">
    <w:abstractNumId w:val="0"/>
  </w:num>
  <w:num w:numId="42" w16cid:durableId="487674228">
    <w:abstractNumId w:val="13"/>
  </w:num>
  <w:num w:numId="43" w16cid:durableId="1599363952">
    <w:abstractNumId w:val="25"/>
  </w:num>
  <w:num w:numId="44" w16cid:durableId="1298679376">
    <w:abstractNumId w:val="29"/>
  </w:num>
  <w:num w:numId="45" w16cid:durableId="793527711">
    <w:abstractNumId w:val="32"/>
  </w:num>
  <w:num w:numId="46" w16cid:durableId="124695939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7C"/>
    <w:rsid w:val="000107E2"/>
    <w:rsid w:val="00066C7C"/>
    <w:rsid w:val="000D3A06"/>
    <w:rsid w:val="000E0192"/>
    <w:rsid w:val="00177F4E"/>
    <w:rsid w:val="001A1CD8"/>
    <w:rsid w:val="001C1F28"/>
    <w:rsid w:val="001D608A"/>
    <w:rsid w:val="002032AB"/>
    <w:rsid w:val="0022785C"/>
    <w:rsid w:val="002601CD"/>
    <w:rsid w:val="002F0541"/>
    <w:rsid w:val="00307AD8"/>
    <w:rsid w:val="00374BD6"/>
    <w:rsid w:val="003C4F17"/>
    <w:rsid w:val="00420C12"/>
    <w:rsid w:val="00436912"/>
    <w:rsid w:val="00452377"/>
    <w:rsid w:val="00490531"/>
    <w:rsid w:val="00492C2D"/>
    <w:rsid w:val="00492EC2"/>
    <w:rsid w:val="004B081D"/>
    <w:rsid w:val="005168DE"/>
    <w:rsid w:val="00551B09"/>
    <w:rsid w:val="005A3D79"/>
    <w:rsid w:val="005B7721"/>
    <w:rsid w:val="006200F4"/>
    <w:rsid w:val="0062332B"/>
    <w:rsid w:val="006708FE"/>
    <w:rsid w:val="00682641"/>
    <w:rsid w:val="006B4615"/>
    <w:rsid w:val="006C250A"/>
    <w:rsid w:val="006D2407"/>
    <w:rsid w:val="006E2353"/>
    <w:rsid w:val="00723E81"/>
    <w:rsid w:val="00734B77"/>
    <w:rsid w:val="00764063"/>
    <w:rsid w:val="007E59EB"/>
    <w:rsid w:val="00831631"/>
    <w:rsid w:val="008C6510"/>
    <w:rsid w:val="00950F96"/>
    <w:rsid w:val="00954FDC"/>
    <w:rsid w:val="00994E50"/>
    <w:rsid w:val="00997664"/>
    <w:rsid w:val="009A34C1"/>
    <w:rsid w:val="009F00F5"/>
    <w:rsid w:val="009F4D48"/>
    <w:rsid w:val="00A13E52"/>
    <w:rsid w:val="00A17C07"/>
    <w:rsid w:val="00A40647"/>
    <w:rsid w:val="00A47D3E"/>
    <w:rsid w:val="00AB7CDB"/>
    <w:rsid w:val="00B04CDB"/>
    <w:rsid w:val="00B2031C"/>
    <w:rsid w:val="00B40B46"/>
    <w:rsid w:val="00B47E43"/>
    <w:rsid w:val="00B7799D"/>
    <w:rsid w:val="00B80CF2"/>
    <w:rsid w:val="00C26C56"/>
    <w:rsid w:val="00C40295"/>
    <w:rsid w:val="00C97AB8"/>
    <w:rsid w:val="00D01354"/>
    <w:rsid w:val="00D51EAE"/>
    <w:rsid w:val="00D530DE"/>
    <w:rsid w:val="00D558DE"/>
    <w:rsid w:val="00D718C2"/>
    <w:rsid w:val="00D768DF"/>
    <w:rsid w:val="00D95187"/>
    <w:rsid w:val="00DA5340"/>
    <w:rsid w:val="00DB7723"/>
    <w:rsid w:val="00DC02E8"/>
    <w:rsid w:val="00DC671A"/>
    <w:rsid w:val="00DE38D7"/>
    <w:rsid w:val="00EA3A1E"/>
    <w:rsid w:val="00EF6C9B"/>
    <w:rsid w:val="00F82EBB"/>
    <w:rsid w:val="00FA264D"/>
    <w:rsid w:val="00FA43A9"/>
    <w:rsid w:val="00FA5F42"/>
    <w:rsid w:val="00FF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BD8D"/>
  <w15:docId w15:val="{DB495878-1AB1-4BAA-B629-5905C700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92"/>
  </w:style>
  <w:style w:type="paragraph" w:styleId="Heading7">
    <w:name w:val="heading 7"/>
    <w:basedOn w:val="Normal"/>
    <w:next w:val="Normal"/>
    <w:link w:val="Heading7Char"/>
    <w:qFormat/>
    <w:rsid w:val="00066C7C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66C7C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lockText">
    <w:name w:val="Block Text"/>
    <w:basedOn w:val="Normal"/>
    <w:rsid w:val="00066C7C"/>
    <w:pPr>
      <w:overflowPunct w:val="0"/>
      <w:autoSpaceDE w:val="0"/>
      <w:autoSpaceDN w:val="0"/>
      <w:adjustRightInd w:val="0"/>
      <w:spacing w:after="0" w:line="240" w:lineRule="auto"/>
      <w:ind w:left="540" w:right="567" w:hanging="540"/>
      <w:jc w:val="lowKashida"/>
      <w:textAlignment w:val="baseline"/>
    </w:pPr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A06"/>
    <w:pPr>
      <w:bidi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E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1354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7E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journal/bioorganic-chemistry/vol/131/suppl/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journal/bioorganic-chemistry/vol/105/suppl/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ranmona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mona mahran</cp:lastModifiedBy>
  <cp:revision>6</cp:revision>
  <cp:lastPrinted>2016-12-25T20:03:00Z</cp:lastPrinted>
  <dcterms:created xsi:type="dcterms:W3CDTF">2021-04-17T17:16:00Z</dcterms:created>
  <dcterms:modified xsi:type="dcterms:W3CDTF">2023-05-19T16:17:00Z</dcterms:modified>
</cp:coreProperties>
</file>